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09C6" w14:textId="77777777" w:rsidR="003A54FC" w:rsidRPr="001A4522" w:rsidRDefault="003A54FC" w:rsidP="00CD2024">
      <w:pPr>
        <w:rPr>
          <w:rFonts w:ascii="Times New Roman" w:hAnsi="Times New Roman" w:cs="Times New Roman"/>
          <w:b/>
          <w:bCs/>
        </w:rPr>
      </w:pPr>
    </w:p>
    <w:p w14:paraId="71AEAC3F" w14:textId="77777777" w:rsidR="001A4522" w:rsidRPr="001A4522" w:rsidRDefault="001A4522" w:rsidP="001A4522">
      <w:pPr>
        <w:rPr>
          <w:rFonts w:ascii="Times New Roman" w:hAnsi="Times New Roman" w:cs="Times New Roman"/>
          <w:b/>
          <w:bCs/>
        </w:rPr>
      </w:pPr>
    </w:p>
    <w:p w14:paraId="4D9AD117" w14:textId="26B928A1" w:rsidR="001A4522" w:rsidRPr="003E140B" w:rsidRDefault="001A4522" w:rsidP="003E140B">
      <w:pPr>
        <w:spacing w:line="360" w:lineRule="auto"/>
        <w:ind w:left="2832" w:firstLine="708"/>
        <w:jc w:val="both"/>
        <w:rPr>
          <w:rFonts w:ascii="Times New Roman" w:hAnsi="Times New Roman" w:cs="Times New Roman"/>
          <w:b/>
          <w:bCs/>
        </w:rPr>
      </w:pPr>
      <w:r w:rsidRPr="003E140B">
        <w:rPr>
          <w:rFonts w:ascii="Times New Roman" w:hAnsi="Times New Roman" w:cs="Times New Roman"/>
          <w:b/>
          <w:bCs/>
        </w:rPr>
        <w:t>İÇİNDEKİLER</w:t>
      </w:r>
    </w:p>
    <w:p w14:paraId="475446C2"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GİRİŞ</w:t>
      </w:r>
    </w:p>
    <w:p w14:paraId="072B4D6F"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BÖLÜM 1</w:t>
      </w:r>
    </w:p>
    <w:p w14:paraId="23463D58"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TEMEL KAVRAMLAR VE KISMİ DAVA</w:t>
      </w:r>
    </w:p>
    <w:p w14:paraId="58AC1E47"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1.1 Talep Sonucuna Göre Dava Çeşitleri ve Eda Davası Kavramı</w:t>
      </w:r>
    </w:p>
    <w:p w14:paraId="5E12644E"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1.1.1 Genel Olarak Dava Çeşitleri </w:t>
      </w:r>
    </w:p>
    <w:p w14:paraId="029EEE5D"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1.1.2 Eda Davası ve Özellikleri</w:t>
      </w:r>
    </w:p>
    <w:p w14:paraId="262B1A16"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1.2 Kısmi Dava Kurumu </w:t>
      </w:r>
    </w:p>
    <w:p w14:paraId="5E948F97"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1.2.1 Tanımı ve Hukuki Niteliği </w:t>
      </w:r>
    </w:p>
    <w:p w14:paraId="04557D49"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1.2.2 Kısmi Dava Açılabilmesinin Şartları </w:t>
      </w:r>
    </w:p>
    <w:p w14:paraId="5EB3FC6F"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1.2.2.1 Talebin Konusunun Para Alacağı Olması </w:t>
      </w:r>
    </w:p>
    <w:p w14:paraId="39E820E4"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1.2.2.2 Alacağın Bölünebilir Nitelikte Olması </w:t>
      </w:r>
    </w:p>
    <w:p w14:paraId="19429A41"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1.2.3 Kısmi Davanın Sonuçları </w:t>
      </w:r>
    </w:p>
    <w:p w14:paraId="2B2477C5"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1.2.3.1 Zamanaşımı ve Hak Düşürücü Süreler Açısından </w:t>
      </w:r>
    </w:p>
    <w:p w14:paraId="31139756"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1.2.3.2 Faiz Talebi Açısından </w:t>
      </w:r>
    </w:p>
    <w:p w14:paraId="57A17EC1"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1.2.3.3 Derdestlik ve Kesin Hüküm Açısından</w:t>
      </w:r>
    </w:p>
    <w:p w14:paraId="59A1641B" w14:textId="77777777" w:rsidR="00237E2A" w:rsidRPr="003E140B" w:rsidRDefault="00237E2A" w:rsidP="003E140B">
      <w:pPr>
        <w:spacing w:line="360" w:lineRule="auto"/>
        <w:ind w:left="708" w:firstLine="708"/>
        <w:jc w:val="both"/>
        <w:rPr>
          <w:rFonts w:ascii="Times New Roman" w:hAnsi="Times New Roman" w:cs="Times New Roman"/>
        </w:rPr>
      </w:pPr>
    </w:p>
    <w:p w14:paraId="69889B03" w14:textId="5284994D"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BÖLÜM 2 </w:t>
      </w:r>
    </w:p>
    <w:p w14:paraId="38AFA752"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BELİRSİZ ALACAK DAVASI KURUMU</w:t>
      </w:r>
    </w:p>
    <w:p w14:paraId="45B2B77A"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2.1 Belirsiz Alacak Davası Kavramı ve Amacı </w:t>
      </w:r>
    </w:p>
    <w:p w14:paraId="7435901E"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2.1.2 Tanımı ve Hukuki Niteliği</w:t>
      </w:r>
    </w:p>
    <w:p w14:paraId="45E6D612" w14:textId="77777777" w:rsidR="001A4522" w:rsidRPr="003E140B" w:rsidRDefault="001A4522" w:rsidP="003E140B">
      <w:pPr>
        <w:spacing w:line="360" w:lineRule="auto"/>
        <w:jc w:val="both"/>
        <w:rPr>
          <w:rFonts w:ascii="Times New Roman" w:hAnsi="Times New Roman" w:cs="Times New Roman"/>
        </w:rPr>
      </w:pPr>
      <w:r w:rsidRPr="003E140B">
        <w:rPr>
          <w:rFonts w:ascii="Times New Roman" w:hAnsi="Times New Roman" w:cs="Times New Roman"/>
        </w:rPr>
        <w:t xml:space="preserve"> </w:t>
      </w:r>
      <w:r w:rsidRPr="003E140B">
        <w:rPr>
          <w:rFonts w:ascii="Times New Roman" w:hAnsi="Times New Roman" w:cs="Times New Roman"/>
        </w:rPr>
        <w:tab/>
        <w:t>2.1.3 Kurumun Getiriliş Amacı: Usul Ekonomisi ve Hak Kayıplarını Önleme</w:t>
      </w:r>
    </w:p>
    <w:p w14:paraId="43AF3E17"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2.2 Belirsiz Alacak Davası Açılabilmesinin Şartları</w:t>
      </w:r>
    </w:p>
    <w:p w14:paraId="34EDD21F"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lastRenderedPageBreak/>
        <w:t xml:space="preserve">2.2.1 Alacağın Miktar veya Değerinin Belirlenemez Olması Kriteri </w:t>
      </w:r>
    </w:p>
    <w:p w14:paraId="22A2B9F8"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2.2.1.1 "</w:t>
      </w:r>
      <w:proofErr w:type="spellStart"/>
      <w:r w:rsidRPr="003E140B">
        <w:rPr>
          <w:rFonts w:ascii="Times New Roman" w:hAnsi="Times New Roman" w:cs="Times New Roman"/>
        </w:rPr>
        <w:t>Belirlenemezlik</w:t>
      </w:r>
      <w:proofErr w:type="spellEnd"/>
      <w:r w:rsidRPr="003E140B">
        <w:rPr>
          <w:rFonts w:ascii="Times New Roman" w:hAnsi="Times New Roman" w:cs="Times New Roman"/>
        </w:rPr>
        <w:t xml:space="preserve">" Kavramı: Objektif ve Sübjektif Ölçütler </w:t>
      </w:r>
    </w:p>
    <w:p w14:paraId="57C5163D"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2.2.1.2 Davacının Araştırma Yükümlülüğü ve Sınırları </w:t>
      </w:r>
    </w:p>
    <w:p w14:paraId="3EF31660"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2.2.1.3 Hukuki İlişkinin Belirsiz Olmasının Etkisi </w:t>
      </w:r>
    </w:p>
    <w:p w14:paraId="0EAE3027" w14:textId="77777777" w:rsidR="001A4522" w:rsidRPr="003E140B" w:rsidRDefault="001A4522" w:rsidP="003E140B">
      <w:pPr>
        <w:spacing w:line="360" w:lineRule="auto"/>
        <w:ind w:left="708"/>
        <w:jc w:val="both"/>
        <w:rPr>
          <w:rFonts w:ascii="Times New Roman" w:hAnsi="Times New Roman" w:cs="Times New Roman"/>
        </w:rPr>
      </w:pPr>
      <w:r w:rsidRPr="003E140B">
        <w:rPr>
          <w:rFonts w:ascii="Times New Roman" w:hAnsi="Times New Roman" w:cs="Times New Roman"/>
        </w:rPr>
        <w:t xml:space="preserve">2.2.2 Dava Türleri </w:t>
      </w:r>
    </w:p>
    <w:p w14:paraId="4B7A0263"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2.2.2.1 Eda Vasıflı Belirsiz Alacak Davası </w:t>
      </w:r>
    </w:p>
    <w:p w14:paraId="22BA6EFA"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2.2.2.2 Tespit Vasıflı Belirsiz Alacak Davası</w:t>
      </w:r>
    </w:p>
    <w:p w14:paraId="65402C95"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2.3 Belirsiz Alacak Davasının Aşamaları ve Sonuçları</w:t>
      </w:r>
    </w:p>
    <w:p w14:paraId="69FB4012"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2.3.1 Talep Artırımı ve Islah ile İlişkisi </w:t>
      </w:r>
    </w:p>
    <w:p w14:paraId="66D5DA9D"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2.3.2 Zamanaşımı ve Faiz Açısından Sonuçları</w:t>
      </w:r>
    </w:p>
    <w:p w14:paraId="176A691B" w14:textId="77777777" w:rsidR="00237E2A" w:rsidRPr="003E140B" w:rsidRDefault="00237E2A" w:rsidP="003E140B">
      <w:pPr>
        <w:spacing w:line="360" w:lineRule="auto"/>
        <w:ind w:firstLine="708"/>
        <w:jc w:val="both"/>
        <w:rPr>
          <w:rFonts w:ascii="Times New Roman" w:hAnsi="Times New Roman" w:cs="Times New Roman"/>
        </w:rPr>
      </w:pPr>
    </w:p>
    <w:p w14:paraId="35309E57"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BÖLÜM 3</w:t>
      </w:r>
    </w:p>
    <w:p w14:paraId="25373943"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İKİ DAVA TÜRÜNÜN KARŞILAŞTIRILMASI VE AYRIM KRİTERLERİNE İLİŞKİN YARGITAY UYGULAMASI</w:t>
      </w:r>
    </w:p>
    <w:p w14:paraId="529C8805"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3.1 Kısmi Dava ve Belirsiz Alacak Davasının Benzer ve Farklı Yönleri</w:t>
      </w:r>
    </w:p>
    <w:p w14:paraId="5A1B08FF"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3.2 Ayırımda Temel Kriter: Alacağın "Belirlenebilir" Olup Olmadığının Tespiti</w:t>
      </w:r>
    </w:p>
    <w:p w14:paraId="5A350F07"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3.2.1 Yargıtay'ın "Belirlenebilirlik" Kriterini Yorumlaması </w:t>
      </w:r>
    </w:p>
    <w:p w14:paraId="408E6B11"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3.2.1.1 İş Hukuku Alacakları (Kıdem, İhbar Tazminatı, Fazla Mesai vb.) </w:t>
      </w:r>
    </w:p>
    <w:p w14:paraId="32AE37C1"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 xml:space="preserve">3.2.1.2 Haksız Fiilden Doğan Tazminat Alacakları </w:t>
      </w:r>
    </w:p>
    <w:p w14:paraId="609DB304" w14:textId="77777777" w:rsidR="001A4522" w:rsidRPr="003E140B" w:rsidRDefault="001A4522" w:rsidP="003E140B">
      <w:pPr>
        <w:spacing w:line="360" w:lineRule="auto"/>
        <w:ind w:left="708" w:firstLine="708"/>
        <w:jc w:val="both"/>
        <w:rPr>
          <w:rFonts w:ascii="Times New Roman" w:hAnsi="Times New Roman" w:cs="Times New Roman"/>
        </w:rPr>
      </w:pPr>
      <w:r w:rsidRPr="003E140B">
        <w:rPr>
          <w:rFonts w:ascii="Times New Roman" w:hAnsi="Times New Roman" w:cs="Times New Roman"/>
        </w:rPr>
        <w:t>3.2.1.3 Sözleşmeden Doğan Alacaklar</w:t>
      </w:r>
    </w:p>
    <w:p w14:paraId="1CE97A5F"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 3.2.2 Hukuki Yarar Yokluğu Nedeniyle Davanın Reddi Riski</w:t>
      </w:r>
    </w:p>
    <w:p w14:paraId="440840CA" w14:textId="77777777" w:rsidR="001A4522" w:rsidRPr="003E140B"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t>3.3 Yargıtay'ın Çelişkili ve İçtihadı Birleştirme Kararına Konu Olan Uygulamaları</w:t>
      </w:r>
    </w:p>
    <w:p w14:paraId="0BAA5AA8"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3.3.1 Farklı Daireler Arasındaki Görüş Ayrılıklarının İncelenmesi </w:t>
      </w:r>
    </w:p>
    <w:p w14:paraId="21648745"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3.3.2 İçtihadı Birleştirme Kararlarının Analizi ve Getirdiği Çözümler</w:t>
      </w:r>
    </w:p>
    <w:p w14:paraId="28A62A4D" w14:textId="77777777" w:rsidR="001A4522" w:rsidRPr="003E140B" w:rsidRDefault="001A4522" w:rsidP="003E140B">
      <w:pPr>
        <w:spacing w:line="360" w:lineRule="auto"/>
        <w:ind w:firstLine="708"/>
        <w:jc w:val="both"/>
        <w:rPr>
          <w:rFonts w:ascii="Times New Roman" w:hAnsi="Times New Roman" w:cs="Times New Roman"/>
        </w:rPr>
      </w:pPr>
      <w:r w:rsidRPr="003E140B">
        <w:rPr>
          <w:rFonts w:ascii="Times New Roman" w:hAnsi="Times New Roman" w:cs="Times New Roman"/>
        </w:rPr>
        <w:t>3.3.3 Güncel Yargıtay Kararlarından Örnekler ve Değerlendirilmesi</w:t>
      </w:r>
    </w:p>
    <w:p w14:paraId="267D677F" w14:textId="18AEF952" w:rsidR="001A4522" w:rsidRDefault="001A4522" w:rsidP="003E140B">
      <w:pPr>
        <w:spacing w:line="360" w:lineRule="auto"/>
        <w:jc w:val="both"/>
        <w:rPr>
          <w:rFonts w:ascii="Times New Roman" w:hAnsi="Times New Roman" w:cs="Times New Roman"/>
          <w:b/>
          <w:bCs/>
        </w:rPr>
      </w:pPr>
      <w:r w:rsidRPr="003E140B">
        <w:rPr>
          <w:rFonts w:ascii="Times New Roman" w:hAnsi="Times New Roman" w:cs="Times New Roman"/>
          <w:b/>
          <w:bCs/>
        </w:rPr>
        <w:lastRenderedPageBreak/>
        <w:t>KAYNAKÇA</w:t>
      </w:r>
    </w:p>
    <w:p w14:paraId="661C873B" w14:textId="47597082" w:rsidR="003E140B" w:rsidRPr="003E140B" w:rsidRDefault="003E140B" w:rsidP="003E140B">
      <w:pPr>
        <w:spacing w:line="360" w:lineRule="auto"/>
        <w:jc w:val="both"/>
        <w:rPr>
          <w:rFonts w:ascii="Times New Roman" w:hAnsi="Times New Roman" w:cs="Times New Roman"/>
          <w:b/>
          <w:bCs/>
        </w:rPr>
      </w:pPr>
      <w:r>
        <w:rPr>
          <w:rFonts w:ascii="Times New Roman" w:hAnsi="Times New Roman" w:cs="Times New Roman"/>
          <w:b/>
          <w:bCs/>
        </w:rPr>
        <w:t>SONUÇ</w:t>
      </w:r>
    </w:p>
    <w:p w14:paraId="22DC8CA8" w14:textId="77777777" w:rsidR="003A54FC" w:rsidRPr="003E140B" w:rsidRDefault="003A54FC" w:rsidP="003E140B">
      <w:pPr>
        <w:spacing w:line="360" w:lineRule="auto"/>
        <w:jc w:val="both"/>
        <w:rPr>
          <w:rFonts w:ascii="Times New Roman" w:hAnsi="Times New Roman" w:cs="Times New Roman"/>
          <w:b/>
          <w:bCs/>
        </w:rPr>
      </w:pPr>
    </w:p>
    <w:p w14:paraId="28071FFF" w14:textId="77777777" w:rsidR="00E513D6" w:rsidRPr="003E140B" w:rsidRDefault="00E513D6" w:rsidP="003E140B">
      <w:pPr>
        <w:spacing w:line="360" w:lineRule="auto"/>
        <w:jc w:val="both"/>
        <w:rPr>
          <w:rFonts w:ascii="Times New Roman" w:hAnsi="Times New Roman" w:cs="Times New Roman"/>
          <w:b/>
          <w:bCs/>
        </w:rPr>
      </w:pPr>
    </w:p>
    <w:p w14:paraId="5C369E29" w14:textId="77777777" w:rsidR="00E513D6" w:rsidRPr="003E140B" w:rsidRDefault="00E513D6" w:rsidP="003E140B">
      <w:pPr>
        <w:spacing w:line="360" w:lineRule="auto"/>
        <w:jc w:val="both"/>
        <w:rPr>
          <w:rFonts w:ascii="Times New Roman" w:hAnsi="Times New Roman" w:cs="Times New Roman"/>
          <w:b/>
          <w:bCs/>
        </w:rPr>
      </w:pPr>
    </w:p>
    <w:p w14:paraId="62E2FD13" w14:textId="77777777" w:rsidR="00E513D6" w:rsidRPr="003E140B" w:rsidRDefault="00E513D6" w:rsidP="003E140B">
      <w:pPr>
        <w:spacing w:line="360" w:lineRule="auto"/>
        <w:jc w:val="both"/>
        <w:rPr>
          <w:rFonts w:ascii="Times New Roman" w:hAnsi="Times New Roman" w:cs="Times New Roman"/>
          <w:b/>
          <w:bCs/>
        </w:rPr>
      </w:pPr>
    </w:p>
    <w:p w14:paraId="40983634" w14:textId="77777777" w:rsidR="00E513D6" w:rsidRPr="003E140B" w:rsidRDefault="00E513D6" w:rsidP="003E140B">
      <w:pPr>
        <w:spacing w:line="360" w:lineRule="auto"/>
        <w:jc w:val="both"/>
        <w:rPr>
          <w:rFonts w:ascii="Times New Roman" w:hAnsi="Times New Roman" w:cs="Times New Roman"/>
          <w:b/>
          <w:bCs/>
        </w:rPr>
      </w:pPr>
    </w:p>
    <w:p w14:paraId="4D45B2C9" w14:textId="77777777" w:rsidR="00E513D6" w:rsidRDefault="00E513D6" w:rsidP="003E140B">
      <w:pPr>
        <w:spacing w:line="360" w:lineRule="auto"/>
        <w:jc w:val="both"/>
        <w:rPr>
          <w:rFonts w:ascii="Times New Roman" w:hAnsi="Times New Roman" w:cs="Times New Roman"/>
          <w:b/>
          <w:bCs/>
        </w:rPr>
      </w:pPr>
    </w:p>
    <w:p w14:paraId="5CC8AC34" w14:textId="77777777" w:rsidR="003E140B" w:rsidRDefault="003E140B" w:rsidP="003E140B">
      <w:pPr>
        <w:spacing w:line="360" w:lineRule="auto"/>
        <w:jc w:val="both"/>
        <w:rPr>
          <w:rFonts w:ascii="Times New Roman" w:hAnsi="Times New Roman" w:cs="Times New Roman"/>
          <w:b/>
          <w:bCs/>
        </w:rPr>
      </w:pPr>
    </w:p>
    <w:p w14:paraId="58B07EE7" w14:textId="77777777" w:rsidR="003E140B" w:rsidRDefault="003E140B" w:rsidP="003E140B">
      <w:pPr>
        <w:spacing w:line="360" w:lineRule="auto"/>
        <w:jc w:val="both"/>
        <w:rPr>
          <w:rFonts w:ascii="Times New Roman" w:hAnsi="Times New Roman" w:cs="Times New Roman"/>
          <w:b/>
          <w:bCs/>
        </w:rPr>
      </w:pPr>
    </w:p>
    <w:p w14:paraId="7B5FCDFA" w14:textId="77777777" w:rsidR="003E140B" w:rsidRDefault="003E140B" w:rsidP="003E140B">
      <w:pPr>
        <w:spacing w:line="360" w:lineRule="auto"/>
        <w:jc w:val="both"/>
        <w:rPr>
          <w:rFonts w:ascii="Times New Roman" w:hAnsi="Times New Roman" w:cs="Times New Roman"/>
          <w:b/>
          <w:bCs/>
        </w:rPr>
      </w:pPr>
    </w:p>
    <w:p w14:paraId="06308169" w14:textId="77777777" w:rsidR="003E140B" w:rsidRDefault="003E140B" w:rsidP="003E140B">
      <w:pPr>
        <w:spacing w:line="360" w:lineRule="auto"/>
        <w:jc w:val="both"/>
        <w:rPr>
          <w:rFonts w:ascii="Times New Roman" w:hAnsi="Times New Roman" w:cs="Times New Roman"/>
          <w:b/>
          <w:bCs/>
        </w:rPr>
      </w:pPr>
    </w:p>
    <w:p w14:paraId="168A69D8" w14:textId="77777777" w:rsidR="003E140B" w:rsidRDefault="003E140B" w:rsidP="003E140B">
      <w:pPr>
        <w:spacing w:line="360" w:lineRule="auto"/>
        <w:jc w:val="both"/>
        <w:rPr>
          <w:rFonts w:ascii="Times New Roman" w:hAnsi="Times New Roman" w:cs="Times New Roman"/>
          <w:b/>
          <w:bCs/>
        </w:rPr>
      </w:pPr>
    </w:p>
    <w:p w14:paraId="641C9586" w14:textId="77777777" w:rsidR="003E140B" w:rsidRDefault="003E140B" w:rsidP="003E140B">
      <w:pPr>
        <w:spacing w:line="360" w:lineRule="auto"/>
        <w:jc w:val="both"/>
        <w:rPr>
          <w:rFonts w:ascii="Times New Roman" w:hAnsi="Times New Roman" w:cs="Times New Roman"/>
          <w:b/>
          <w:bCs/>
        </w:rPr>
      </w:pPr>
    </w:p>
    <w:p w14:paraId="3C4FAB49" w14:textId="77777777" w:rsidR="003E140B" w:rsidRDefault="003E140B" w:rsidP="003E140B">
      <w:pPr>
        <w:spacing w:line="360" w:lineRule="auto"/>
        <w:jc w:val="both"/>
        <w:rPr>
          <w:rFonts w:ascii="Times New Roman" w:hAnsi="Times New Roman" w:cs="Times New Roman"/>
          <w:b/>
          <w:bCs/>
        </w:rPr>
      </w:pPr>
    </w:p>
    <w:p w14:paraId="3B959F73" w14:textId="77777777" w:rsidR="003E140B" w:rsidRDefault="003E140B" w:rsidP="003E140B">
      <w:pPr>
        <w:spacing w:line="360" w:lineRule="auto"/>
        <w:jc w:val="both"/>
        <w:rPr>
          <w:rFonts w:ascii="Times New Roman" w:hAnsi="Times New Roman" w:cs="Times New Roman"/>
          <w:b/>
          <w:bCs/>
        </w:rPr>
      </w:pPr>
    </w:p>
    <w:p w14:paraId="48E53B69" w14:textId="77777777" w:rsidR="003E140B" w:rsidRDefault="003E140B" w:rsidP="003E140B">
      <w:pPr>
        <w:spacing w:line="360" w:lineRule="auto"/>
        <w:jc w:val="both"/>
        <w:rPr>
          <w:rFonts w:ascii="Times New Roman" w:hAnsi="Times New Roman" w:cs="Times New Roman"/>
          <w:b/>
          <w:bCs/>
        </w:rPr>
      </w:pPr>
    </w:p>
    <w:p w14:paraId="313FBD95" w14:textId="77777777" w:rsidR="003E140B" w:rsidRDefault="003E140B" w:rsidP="003E140B">
      <w:pPr>
        <w:spacing w:line="360" w:lineRule="auto"/>
        <w:jc w:val="both"/>
        <w:rPr>
          <w:rFonts w:ascii="Times New Roman" w:hAnsi="Times New Roman" w:cs="Times New Roman"/>
          <w:b/>
          <w:bCs/>
        </w:rPr>
      </w:pPr>
    </w:p>
    <w:p w14:paraId="685366C5" w14:textId="77777777" w:rsidR="003E140B" w:rsidRDefault="003E140B" w:rsidP="003E140B">
      <w:pPr>
        <w:spacing w:line="360" w:lineRule="auto"/>
        <w:jc w:val="both"/>
        <w:rPr>
          <w:rFonts w:ascii="Times New Roman" w:hAnsi="Times New Roman" w:cs="Times New Roman"/>
          <w:b/>
          <w:bCs/>
        </w:rPr>
      </w:pPr>
    </w:p>
    <w:p w14:paraId="5B8BE79F" w14:textId="77777777" w:rsidR="003E140B" w:rsidRDefault="003E140B" w:rsidP="003E140B">
      <w:pPr>
        <w:spacing w:line="360" w:lineRule="auto"/>
        <w:jc w:val="both"/>
        <w:rPr>
          <w:rFonts w:ascii="Times New Roman" w:hAnsi="Times New Roman" w:cs="Times New Roman"/>
          <w:b/>
          <w:bCs/>
        </w:rPr>
      </w:pPr>
    </w:p>
    <w:p w14:paraId="6E9EC58F" w14:textId="77777777" w:rsidR="003E140B" w:rsidRDefault="003E140B" w:rsidP="003E140B">
      <w:pPr>
        <w:spacing w:line="360" w:lineRule="auto"/>
        <w:jc w:val="both"/>
        <w:rPr>
          <w:rFonts w:ascii="Times New Roman" w:hAnsi="Times New Roman" w:cs="Times New Roman"/>
          <w:b/>
          <w:bCs/>
        </w:rPr>
      </w:pPr>
    </w:p>
    <w:p w14:paraId="200DCC66" w14:textId="77777777" w:rsidR="003E140B" w:rsidRDefault="003E140B" w:rsidP="003E140B">
      <w:pPr>
        <w:spacing w:line="360" w:lineRule="auto"/>
        <w:jc w:val="both"/>
        <w:rPr>
          <w:rFonts w:ascii="Times New Roman" w:hAnsi="Times New Roman" w:cs="Times New Roman"/>
          <w:b/>
          <w:bCs/>
        </w:rPr>
      </w:pPr>
    </w:p>
    <w:p w14:paraId="2E665A11" w14:textId="77777777" w:rsidR="003E140B" w:rsidRDefault="003E140B" w:rsidP="003E140B">
      <w:pPr>
        <w:spacing w:line="360" w:lineRule="auto"/>
        <w:jc w:val="both"/>
        <w:rPr>
          <w:rFonts w:ascii="Times New Roman" w:hAnsi="Times New Roman" w:cs="Times New Roman"/>
          <w:b/>
          <w:bCs/>
        </w:rPr>
      </w:pPr>
    </w:p>
    <w:p w14:paraId="596DB31B" w14:textId="77777777" w:rsidR="003E140B" w:rsidRPr="003E140B" w:rsidRDefault="003E140B" w:rsidP="003E140B">
      <w:pPr>
        <w:spacing w:line="360" w:lineRule="auto"/>
        <w:jc w:val="both"/>
        <w:rPr>
          <w:rFonts w:ascii="Times New Roman" w:hAnsi="Times New Roman" w:cs="Times New Roman"/>
          <w:b/>
          <w:bCs/>
        </w:rPr>
      </w:pPr>
    </w:p>
    <w:p w14:paraId="451992DA" w14:textId="6C67AE28" w:rsidR="00002C9E" w:rsidRPr="003E140B" w:rsidRDefault="003A54FC" w:rsidP="003E140B">
      <w:pPr>
        <w:spacing w:line="360" w:lineRule="auto"/>
        <w:jc w:val="both"/>
        <w:rPr>
          <w:rFonts w:ascii="Times New Roman" w:hAnsi="Times New Roman" w:cs="Times New Roman"/>
          <w:b/>
          <w:bCs/>
        </w:rPr>
      </w:pPr>
      <w:r w:rsidRPr="003E140B">
        <w:rPr>
          <w:rFonts w:ascii="Times New Roman" w:hAnsi="Times New Roman" w:cs="Times New Roman"/>
          <w:b/>
          <w:bCs/>
        </w:rPr>
        <w:lastRenderedPageBreak/>
        <w:t>GİRİŞ</w:t>
      </w:r>
    </w:p>
    <w:p w14:paraId="5E96EA18" w14:textId="03FC69F6" w:rsidR="002E6F49" w:rsidRPr="003E140B" w:rsidRDefault="002E6F49"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Hukuk Muhakemeleri Kanunu (HMK), yürürlüğe girmesiyle birlikte günün ihtiyaçlarını karşılamak amacıyla birçok yeniliği hukuk sistemimize kazandırmıştır. Bu yenilikler arasında özellikle hak arama özgürlüğünün önündeki engelleri kaldırmayı ve usul ekonomisini sağlamayı amaçlayan </w:t>
      </w:r>
      <w:r w:rsidRPr="003E140B">
        <w:rPr>
          <w:rFonts w:ascii="Times New Roman" w:hAnsi="Times New Roman" w:cs="Times New Roman"/>
          <w:i/>
          <w:iCs/>
        </w:rPr>
        <w:t>kısmi dava</w:t>
      </w:r>
      <w:r w:rsidRPr="003E140B">
        <w:rPr>
          <w:rFonts w:ascii="Times New Roman" w:hAnsi="Times New Roman" w:cs="Times New Roman"/>
        </w:rPr>
        <w:t xml:space="preserve"> (HMK m. 109) ve </w:t>
      </w:r>
      <w:r w:rsidRPr="003E140B">
        <w:rPr>
          <w:rFonts w:ascii="Times New Roman" w:hAnsi="Times New Roman" w:cs="Times New Roman"/>
          <w:i/>
          <w:iCs/>
        </w:rPr>
        <w:t>belirsiz alacak davası</w:t>
      </w:r>
      <w:r w:rsidRPr="003E140B">
        <w:rPr>
          <w:rFonts w:ascii="Times New Roman" w:hAnsi="Times New Roman" w:cs="Times New Roman"/>
        </w:rPr>
        <w:t xml:space="preserve"> (HMK m. 107) kurumları bulunmaktadır. Bu düzenlemeler, özellikle iş yargısı gibi, alacak miktarının tespiti önceden zor olan alanlarda davacıların, yüksek yargılama giderlerine veya hak kayıplarına uğrama riskini azaltmıştır. HMK m. 109/2'nin yürürlükten kaldırılmasıyla birlikte, kısmi dava açılabilmesi için alacağın belirlenebilir veya tartışmasız olup olmamasıyla ilgili tartışmalar büyük ölçüde sona ermiştir.</w:t>
      </w:r>
    </w:p>
    <w:p w14:paraId="4A4F117D" w14:textId="77777777" w:rsidR="00E513D6" w:rsidRPr="003E140B" w:rsidRDefault="00E513D6" w:rsidP="003E140B">
      <w:pPr>
        <w:spacing w:line="360" w:lineRule="auto"/>
        <w:ind w:left="3540" w:firstLine="708"/>
        <w:jc w:val="both"/>
        <w:rPr>
          <w:rFonts w:ascii="Times New Roman" w:hAnsi="Times New Roman" w:cs="Times New Roman"/>
          <w:b/>
          <w:bCs/>
        </w:rPr>
      </w:pPr>
    </w:p>
    <w:p w14:paraId="287CDB4E" w14:textId="05E8AD5A" w:rsidR="00002C9E" w:rsidRPr="003E140B" w:rsidRDefault="00CD2024" w:rsidP="003E140B">
      <w:pPr>
        <w:spacing w:line="360" w:lineRule="auto"/>
        <w:ind w:left="3540" w:firstLine="708"/>
        <w:jc w:val="both"/>
        <w:rPr>
          <w:rFonts w:ascii="Times New Roman" w:hAnsi="Times New Roman" w:cs="Times New Roman"/>
          <w:b/>
          <w:bCs/>
        </w:rPr>
      </w:pPr>
      <w:r w:rsidRPr="003E140B">
        <w:rPr>
          <w:rFonts w:ascii="Times New Roman" w:hAnsi="Times New Roman" w:cs="Times New Roman"/>
          <w:b/>
          <w:bCs/>
        </w:rPr>
        <w:t>BÖLÜM</w:t>
      </w:r>
      <w:r w:rsidR="00002C9E" w:rsidRPr="003E140B">
        <w:rPr>
          <w:rFonts w:ascii="Times New Roman" w:hAnsi="Times New Roman" w:cs="Times New Roman"/>
          <w:b/>
          <w:bCs/>
        </w:rPr>
        <w:t xml:space="preserve"> 1</w:t>
      </w:r>
    </w:p>
    <w:p w14:paraId="39E8963F" w14:textId="7301D608" w:rsidR="00CD2024" w:rsidRPr="003E140B" w:rsidRDefault="00CD2024" w:rsidP="003E140B">
      <w:pPr>
        <w:spacing w:line="360" w:lineRule="auto"/>
        <w:jc w:val="both"/>
        <w:rPr>
          <w:rFonts w:ascii="Times New Roman" w:hAnsi="Times New Roman" w:cs="Times New Roman"/>
          <w:b/>
          <w:bCs/>
        </w:rPr>
      </w:pPr>
      <w:r w:rsidRPr="003E140B">
        <w:rPr>
          <w:rFonts w:ascii="Times New Roman" w:hAnsi="Times New Roman" w:cs="Times New Roman"/>
          <w:b/>
          <w:bCs/>
        </w:rPr>
        <w:t>TEMEL KAVRAMLAR VE KISMİ DAVA</w:t>
      </w:r>
    </w:p>
    <w:p w14:paraId="2AD8CAFA" w14:textId="75125848"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1.1 </w:t>
      </w:r>
      <w:r w:rsidR="00CD2024" w:rsidRPr="003E140B">
        <w:rPr>
          <w:rFonts w:ascii="Times New Roman" w:hAnsi="Times New Roman" w:cs="Times New Roman"/>
          <w:b/>
          <w:bCs/>
        </w:rPr>
        <w:t>Talep Sonucuna Göre Dava Çeşitleri ve Eda Davası Kavramı</w:t>
      </w:r>
    </w:p>
    <w:p w14:paraId="0593E28D" w14:textId="77777777"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1.1.1 </w:t>
      </w:r>
      <w:r w:rsidR="00CD2024" w:rsidRPr="003E140B">
        <w:rPr>
          <w:rFonts w:ascii="Times New Roman" w:hAnsi="Times New Roman" w:cs="Times New Roman"/>
          <w:b/>
          <w:bCs/>
        </w:rPr>
        <w:t xml:space="preserve">Genel Olarak Dava Çeşitleri </w:t>
      </w:r>
    </w:p>
    <w:p w14:paraId="646363C6" w14:textId="416489A9" w:rsidR="002E6F49" w:rsidRPr="003E140B" w:rsidRDefault="002E6F49"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6100 sayılı HMK, dava çeşitlerini ikinci kısım birinci bölümde, 105 ila 113. maddeler arasında düzenlemiştir. HMK'da sayılan dava çeşitleri şunlardır: </w:t>
      </w:r>
      <w:r w:rsidRPr="003E140B">
        <w:rPr>
          <w:rFonts w:ascii="Times New Roman" w:hAnsi="Times New Roman" w:cs="Times New Roman"/>
          <w:i/>
          <w:iCs/>
        </w:rPr>
        <w:t>eda davası</w:t>
      </w:r>
      <w:r w:rsidRPr="003E140B">
        <w:rPr>
          <w:rFonts w:ascii="Times New Roman" w:hAnsi="Times New Roman" w:cs="Times New Roman"/>
        </w:rPr>
        <w:t xml:space="preserve"> (m. 105), </w:t>
      </w:r>
      <w:r w:rsidRPr="003E140B">
        <w:rPr>
          <w:rFonts w:ascii="Times New Roman" w:hAnsi="Times New Roman" w:cs="Times New Roman"/>
          <w:i/>
          <w:iCs/>
        </w:rPr>
        <w:t>tespit davası</w:t>
      </w:r>
      <w:r w:rsidRPr="003E140B">
        <w:rPr>
          <w:rFonts w:ascii="Times New Roman" w:hAnsi="Times New Roman" w:cs="Times New Roman"/>
        </w:rPr>
        <w:t xml:space="preserve"> (m. 106), </w:t>
      </w:r>
      <w:r w:rsidRPr="003E140B">
        <w:rPr>
          <w:rFonts w:ascii="Times New Roman" w:hAnsi="Times New Roman" w:cs="Times New Roman"/>
          <w:i/>
          <w:iCs/>
        </w:rPr>
        <w:t>belirsiz alacak</w:t>
      </w:r>
      <w:r w:rsidRPr="003E140B">
        <w:rPr>
          <w:rFonts w:ascii="Times New Roman" w:hAnsi="Times New Roman" w:cs="Times New Roman"/>
        </w:rPr>
        <w:t xml:space="preserve"> (m. 107), </w:t>
      </w:r>
      <w:proofErr w:type="spellStart"/>
      <w:r w:rsidRPr="003E140B">
        <w:rPr>
          <w:rFonts w:ascii="Times New Roman" w:hAnsi="Times New Roman" w:cs="Times New Roman"/>
          <w:i/>
          <w:iCs/>
        </w:rPr>
        <w:t>inşai</w:t>
      </w:r>
      <w:proofErr w:type="spellEnd"/>
      <w:r w:rsidRPr="003E140B">
        <w:rPr>
          <w:rFonts w:ascii="Times New Roman" w:hAnsi="Times New Roman" w:cs="Times New Roman"/>
          <w:i/>
          <w:iCs/>
        </w:rPr>
        <w:t xml:space="preserve"> dava</w:t>
      </w:r>
      <w:r w:rsidRPr="003E140B">
        <w:rPr>
          <w:rFonts w:ascii="Times New Roman" w:hAnsi="Times New Roman" w:cs="Times New Roman"/>
        </w:rPr>
        <w:t xml:space="preserve"> (m. 108), </w:t>
      </w:r>
      <w:r w:rsidRPr="003E140B">
        <w:rPr>
          <w:rFonts w:ascii="Times New Roman" w:hAnsi="Times New Roman" w:cs="Times New Roman"/>
          <w:i/>
          <w:iCs/>
        </w:rPr>
        <w:t>kısmi dava</w:t>
      </w:r>
      <w:r w:rsidRPr="003E140B">
        <w:rPr>
          <w:rFonts w:ascii="Times New Roman" w:hAnsi="Times New Roman" w:cs="Times New Roman"/>
        </w:rPr>
        <w:t xml:space="preserve"> (m. 109), </w:t>
      </w:r>
      <w:proofErr w:type="spellStart"/>
      <w:r w:rsidRPr="003E140B">
        <w:rPr>
          <w:rFonts w:ascii="Times New Roman" w:hAnsi="Times New Roman" w:cs="Times New Roman"/>
          <w:i/>
          <w:iCs/>
        </w:rPr>
        <w:t>terditli</w:t>
      </w:r>
      <w:proofErr w:type="spellEnd"/>
      <w:r w:rsidRPr="003E140B">
        <w:rPr>
          <w:rFonts w:ascii="Times New Roman" w:hAnsi="Times New Roman" w:cs="Times New Roman"/>
          <w:i/>
          <w:iCs/>
        </w:rPr>
        <w:t xml:space="preserve"> dava</w:t>
      </w:r>
      <w:r w:rsidRPr="003E140B">
        <w:rPr>
          <w:rFonts w:ascii="Times New Roman" w:hAnsi="Times New Roman" w:cs="Times New Roman"/>
        </w:rPr>
        <w:t xml:space="preserve"> (m. 111), </w:t>
      </w:r>
      <w:r w:rsidRPr="003E140B">
        <w:rPr>
          <w:rFonts w:ascii="Times New Roman" w:hAnsi="Times New Roman" w:cs="Times New Roman"/>
          <w:i/>
          <w:iCs/>
        </w:rPr>
        <w:t>seçimlik dava</w:t>
      </w:r>
      <w:r w:rsidRPr="003E140B">
        <w:rPr>
          <w:rFonts w:ascii="Times New Roman" w:hAnsi="Times New Roman" w:cs="Times New Roman"/>
        </w:rPr>
        <w:t xml:space="preserve"> (m. 112) ve </w:t>
      </w:r>
      <w:r w:rsidRPr="003E140B">
        <w:rPr>
          <w:rFonts w:ascii="Times New Roman" w:hAnsi="Times New Roman" w:cs="Times New Roman"/>
          <w:i/>
          <w:iCs/>
        </w:rPr>
        <w:t>topluluk davası</w:t>
      </w:r>
      <w:r w:rsidRPr="003E140B">
        <w:rPr>
          <w:rFonts w:ascii="Times New Roman" w:hAnsi="Times New Roman" w:cs="Times New Roman"/>
        </w:rPr>
        <w:t xml:space="preserve"> (m. 113). Bu dava türlerinin sınıflandırılmasında en belirgin kriter, yargılama merciinden istenen hukuki himayedir. Davaların mahkemece esastan incelenmesi için gerekli olan temel şartlardan biri, davacının dava açmakta hukuki menfaatinin (hukuki yararının) bulunmasıdır (HMK m. 114/1-h).</w:t>
      </w:r>
    </w:p>
    <w:p w14:paraId="59EF955C" w14:textId="3720EF94"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1.1.2</w:t>
      </w:r>
      <w:r w:rsidR="00CD2024" w:rsidRPr="003E140B">
        <w:rPr>
          <w:rFonts w:ascii="Times New Roman" w:hAnsi="Times New Roman" w:cs="Times New Roman"/>
          <w:b/>
          <w:bCs/>
        </w:rPr>
        <w:t xml:space="preserve"> Eda Davası ve Özellikleri</w:t>
      </w:r>
    </w:p>
    <w:p w14:paraId="11434BFA" w14:textId="425E7593" w:rsidR="00EC0EAE" w:rsidRPr="003E140B" w:rsidRDefault="00EC0EAE" w:rsidP="003E140B">
      <w:pPr>
        <w:spacing w:line="360" w:lineRule="auto"/>
        <w:ind w:firstLine="708"/>
        <w:jc w:val="both"/>
        <w:rPr>
          <w:rFonts w:ascii="Times New Roman" w:hAnsi="Times New Roman" w:cs="Times New Roman"/>
        </w:rPr>
      </w:pPr>
      <w:r w:rsidRPr="003E140B">
        <w:rPr>
          <w:rFonts w:ascii="Times New Roman" w:hAnsi="Times New Roman" w:cs="Times New Roman"/>
        </w:rPr>
        <w:t>Eda davası, Medeni Usul Hukuku’nda talep edilen hukuki koruma türlerine göre ayrılan dava çeşitlerinden biri olup, uygulamada sıklıkla rastlanan ve en eski dava çeşididir</w:t>
      </w:r>
      <w:r w:rsidRPr="003E140B">
        <w:rPr>
          <w:rStyle w:val="DipnotBavurusu"/>
          <w:rFonts w:ascii="Times New Roman" w:hAnsi="Times New Roman" w:cs="Times New Roman"/>
        </w:rPr>
        <w:footnoteReference w:id="1"/>
      </w:r>
      <w:r w:rsidRPr="003E140B">
        <w:rPr>
          <w:rFonts w:ascii="Times New Roman" w:hAnsi="Times New Roman" w:cs="Times New Roman"/>
        </w:rPr>
        <w:t>. Eda davası, davacının talebi doğrultusunda, davalının bir şeyi yapmaya, bir şey vermeye veya bir şeyi yapmamaya mahkûm edilmesini istediği dava türü olarak tanımlanır</w:t>
      </w:r>
      <w:r w:rsidRPr="003E140B">
        <w:rPr>
          <w:rStyle w:val="DipnotBavurusu"/>
          <w:rFonts w:ascii="Times New Roman" w:hAnsi="Times New Roman" w:cs="Times New Roman"/>
        </w:rPr>
        <w:footnoteReference w:id="2"/>
      </w:r>
      <w:r w:rsidRPr="003E140B">
        <w:rPr>
          <w:rFonts w:ascii="Times New Roman" w:hAnsi="Times New Roman" w:cs="Times New Roman"/>
        </w:rPr>
        <w:t xml:space="preserve">. Bu davalara aynı </w:t>
      </w:r>
      <w:r w:rsidRPr="003E140B">
        <w:rPr>
          <w:rFonts w:ascii="Times New Roman" w:hAnsi="Times New Roman" w:cs="Times New Roman"/>
        </w:rPr>
        <w:lastRenderedPageBreak/>
        <w:t xml:space="preserve">zamanda </w:t>
      </w:r>
      <w:r w:rsidR="00712D30" w:rsidRPr="003E140B">
        <w:rPr>
          <w:rFonts w:ascii="Times New Roman" w:hAnsi="Times New Roman" w:cs="Times New Roman"/>
        </w:rPr>
        <w:t>mahkûmiyet</w:t>
      </w:r>
      <w:r w:rsidRPr="003E140B">
        <w:rPr>
          <w:rFonts w:ascii="Times New Roman" w:hAnsi="Times New Roman" w:cs="Times New Roman"/>
        </w:rPr>
        <w:t xml:space="preserve"> davaları da denilmektedir</w:t>
      </w:r>
      <w:r w:rsidR="0003581C" w:rsidRPr="003E140B">
        <w:rPr>
          <w:rStyle w:val="DipnotBavurusu"/>
          <w:rFonts w:ascii="Times New Roman" w:hAnsi="Times New Roman" w:cs="Times New Roman"/>
        </w:rPr>
        <w:footnoteReference w:id="3"/>
      </w:r>
      <w:r w:rsidRPr="003E140B">
        <w:rPr>
          <w:rFonts w:ascii="Times New Roman" w:hAnsi="Times New Roman" w:cs="Times New Roman"/>
        </w:rPr>
        <w:t>. Eda davalarının amacı alacaklının tatminini dava etmek ve davalıyı tatmin ile mükellef kılmaktır</w:t>
      </w:r>
      <w:r w:rsidR="0003581C" w:rsidRPr="003E140B">
        <w:rPr>
          <w:rStyle w:val="DipnotBavurusu"/>
          <w:rFonts w:ascii="Times New Roman" w:hAnsi="Times New Roman" w:cs="Times New Roman"/>
        </w:rPr>
        <w:footnoteReference w:id="4"/>
      </w:r>
      <w:r w:rsidRPr="003E140B">
        <w:rPr>
          <w:rFonts w:ascii="Times New Roman" w:hAnsi="Times New Roman" w:cs="Times New Roman"/>
        </w:rPr>
        <w:t>. Bu davalarda hukuki yararın var olduğu kabul edilir; zira muaccel olan ve dava hakkı men edilmemiş olan iddialarda hukuki yararın ayrıca araştırılmasına gerek yoktur</w:t>
      </w:r>
      <w:r w:rsidR="00266E69" w:rsidRPr="003E140B">
        <w:rPr>
          <w:rStyle w:val="DipnotBavurusu"/>
          <w:rFonts w:ascii="Times New Roman" w:hAnsi="Times New Roman" w:cs="Times New Roman"/>
        </w:rPr>
        <w:footnoteReference w:id="5"/>
      </w:r>
      <w:r w:rsidRPr="003E140B">
        <w:rPr>
          <w:rFonts w:ascii="Times New Roman" w:hAnsi="Times New Roman" w:cs="Times New Roman"/>
        </w:rPr>
        <w:t>. Ancak istenen talepler maddi hukuka ilişkin olduğundan, maddi hukukun talep hakkı vermediği hallerde açılan davalar reddedilecektir</w:t>
      </w:r>
      <w:r w:rsidR="00266E69" w:rsidRPr="003E140B">
        <w:rPr>
          <w:rStyle w:val="DipnotBavurusu"/>
          <w:rFonts w:ascii="Times New Roman" w:hAnsi="Times New Roman" w:cs="Times New Roman"/>
        </w:rPr>
        <w:footnoteReference w:id="6"/>
      </w:r>
      <w:r w:rsidRPr="003E140B">
        <w:rPr>
          <w:rFonts w:ascii="Times New Roman" w:hAnsi="Times New Roman" w:cs="Times New Roman"/>
        </w:rPr>
        <w:t>.</w:t>
      </w:r>
    </w:p>
    <w:p w14:paraId="27A4370A" w14:textId="20B33385" w:rsidR="00EC0EAE" w:rsidRDefault="00EC0EAE" w:rsidP="003E140B">
      <w:pPr>
        <w:spacing w:line="360" w:lineRule="auto"/>
        <w:ind w:firstLine="708"/>
        <w:jc w:val="both"/>
        <w:rPr>
          <w:rFonts w:ascii="Times New Roman" w:hAnsi="Times New Roman" w:cs="Times New Roman"/>
        </w:rPr>
      </w:pPr>
      <w:r w:rsidRPr="003E140B">
        <w:rPr>
          <w:rFonts w:ascii="Times New Roman" w:hAnsi="Times New Roman" w:cs="Times New Roman"/>
        </w:rPr>
        <w:t>Eda davası sonucunda mahkeme, talep edilen hakkın varlığını tespit ederse, davalıyı talebe uygun olarak edimi yerine getirmeye ya da ondan kaçınmaya mahkûm eder. Davacının talebinin kabulü halinde verilen hüküm, aynı zamanda davacının hakkının varlığını da tespit etmektedir</w:t>
      </w:r>
      <w:r w:rsidR="00BA1AB4" w:rsidRPr="003E140B">
        <w:rPr>
          <w:rStyle w:val="DipnotBavurusu"/>
          <w:rFonts w:ascii="Times New Roman" w:hAnsi="Times New Roman" w:cs="Times New Roman"/>
        </w:rPr>
        <w:footnoteReference w:id="7"/>
      </w:r>
      <w:r w:rsidRPr="003E140B">
        <w:rPr>
          <w:rFonts w:ascii="Times New Roman" w:hAnsi="Times New Roman" w:cs="Times New Roman"/>
        </w:rPr>
        <w:t>. Bu nedenle, eda davasının kabulü yönündeki kararlarda, öncelikle hak tespit edilir ve buna bağlı olarak hakkın ifasına yönelik bir emir yer alır. Haklılığın ispat edilmesi durumunda mahkemece verilen bu hüküm, bir cebri icra belgesi niteliği taşıdığından, icraya konu olabilir ve hak sahibi tam anlamıyla hakkına kavuşur</w:t>
      </w:r>
      <w:r w:rsidR="00BA1AB4" w:rsidRPr="003E140B">
        <w:rPr>
          <w:rStyle w:val="DipnotBavurusu"/>
          <w:rFonts w:ascii="Times New Roman" w:hAnsi="Times New Roman" w:cs="Times New Roman"/>
        </w:rPr>
        <w:footnoteReference w:id="8"/>
      </w:r>
      <w:r w:rsidRPr="003E140B">
        <w:rPr>
          <w:rFonts w:ascii="Times New Roman" w:hAnsi="Times New Roman" w:cs="Times New Roman"/>
        </w:rPr>
        <w:t>. Hukuk Muhakemeleri Kanunu (HMK) m. 107'de düzenlenen belirsiz alacak ve tespit davası, tahsil amaçlı açıldığından bir tür eda davası olarak kabul edilmektedir</w:t>
      </w:r>
      <w:r w:rsidR="00BA1AB4" w:rsidRPr="003E140B">
        <w:rPr>
          <w:rStyle w:val="DipnotBavurusu"/>
          <w:rFonts w:ascii="Times New Roman" w:hAnsi="Times New Roman" w:cs="Times New Roman"/>
        </w:rPr>
        <w:footnoteReference w:id="9"/>
      </w:r>
      <w:r w:rsidRPr="003E140B">
        <w:rPr>
          <w:rFonts w:ascii="Times New Roman" w:hAnsi="Times New Roman" w:cs="Times New Roman"/>
        </w:rPr>
        <w:t>; ancak bu davanın temel farkı, talep sonucunun tam olarak belirlenmemesidir. Benzer şekilde, kısmi dava da bir eda davası niteliğindedir. Kısmi davanın kabulü halinde verilen hükümde, davacının talep ettiği hak veya alacak belirlenerek ifası hüküm altına alınır.</w:t>
      </w:r>
    </w:p>
    <w:p w14:paraId="4F4E92E1" w14:textId="77777777" w:rsidR="003E140B" w:rsidRPr="003E140B" w:rsidRDefault="003E140B" w:rsidP="003E140B">
      <w:pPr>
        <w:spacing w:line="360" w:lineRule="auto"/>
        <w:ind w:firstLine="708"/>
        <w:jc w:val="both"/>
        <w:rPr>
          <w:rFonts w:ascii="Times New Roman" w:hAnsi="Times New Roman" w:cs="Times New Roman"/>
        </w:rPr>
      </w:pPr>
    </w:p>
    <w:p w14:paraId="5741E1A2" w14:textId="02FA3DD2"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lastRenderedPageBreak/>
        <w:t>1.2</w:t>
      </w:r>
      <w:r w:rsidR="00CD2024" w:rsidRPr="003E140B">
        <w:rPr>
          <w:rFonts w:ascii="Times New Roman" w:hAnsi="Times New Roman" w:cs="Times New Roman"/>
          <w:b/>
          <w:bCs/>
        </w:rPr>
        <w:t xml:space="preserve"> Kısmi Dava Kurumu </w:t>
      </w:r>
    </w:p>
    <w:p w14:paraId="02F8AE33" w14:textId="77777777"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1.2.1 </w:t>
      </w:r>
      <w:r w:rsidR="00CD2024" w:rsidRPr="003E140B">
        <w:rPr>
          <w:rFonts w:ascii="Times New Roman" w:hAnsi="Times New Roman" w:cs="Times New Roman"/>
          <w:b/>
          <w:bCs/>
        </w:rPr>
        <w:t xml:space="preserve">Tanımı ve Hukuki Niteliği </w:t>
      </w:r>
    </w:p>
    <w:p w14:paraId="76C95EAA" w14:textId="7D2F235A" w:rsidR="00E15C57" w:rsidRPr="003E140B" w:rsidRDefault="00E15C57"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 6100 sayılı Hukuk Muhakemeleri Kanunu (HMK) uyarınca düzenlenen bir dava çeşidi olup, davacının aynı hukuki ilişkiden kaynaklanan bölünebilir bir alacağının veya hakkının tümünü değil, şimdilik belli bir kısmını talep ederek açtığı dava olarak tanımlanır</w:t>
      </w:r>
      <w:r w:rsidRPr="003E140B">
        <w:rPr>
          <w:rStyle w:val="DipnotBavurusu"/>
          <w:rFonts w:ascii="Times New Roman" w:hAnsi="Times New Roman" w:cs="Times New Roman"/>
        </w:rPr>
        <w:footnoteReference w:id="10"/>
      </w:r>
      <w:r w:rsidRPr="003E140B">
        <w:rPr>
          <w:rFonts w:ascii="Times New Roman" w:hAnsi="Times New Roman" w:cs="Times New Roman"/>
        </w:rPr>
        <w:t>. Hukuki niteliği açısından, kısmi dava, mahkemeden davalıya karşı bir hak veya alacağın yerine getirilmesini talep etmesi sebebiyle bir eda davasıdır</w:t>
      </w:r>
      <w:r w:rsidR="0052531C" w:rsidRPr="003E140B">
        <w:rPr>
          <w:rStyle w:val="DipnotBavurusu"/>
          <w:rFonts w:ascii="Times New Roman" w:hAnsi="Times New Roman" w:cs="Times New Roman"/>
        </w:rPr>
        <w:footnoteReference w:id="11"/>
      </w:r>
      <w:r w:rsidRPr="003E140B">
        <w:rPr>
          <w:rFonts w:ascii="Times New Roman" w:hAnsi="Times New Roman" w:cs="Times New Roman"/>
        </w:rPr>
        <w:t>. Bu davanın kabulü halinde verilen hükümde, talep edilen alacak belirlenir ve buna bağlı olarak ifası yer alır. Kısmi davanın açılabilmesi için temel şart, talep konusunun niteliği itibarıyla bölünebilir olmasıdır</w:t>
      </w:r>
      <w:r w:rsidR="000B4740" w:rsidRPr="003E140B">
        <w:rPr>
          <w:rStyle w:val="DipnotBavurusu"/>
          <w:rFonts w:ascii="Times New Roman" w:hAnsi="Times New Roman" w:cs="Times New Roman"/>
        </w:rPr>
        <w:footnoteReference w:id="12"/>
      </w:r>
      <w:r w:rsidRPr="003E140B">
        <w:rPr>
          <w:rFonts w:ascii="Times New Roman" w:hAnsi="Times New Roman" w:cs="Times New Roman"/>
        </w:rPr>
        <w:t>. Bölünebilirlik, edimin niteliği veya kıymetinde esaslı bir azalma olmaksızın kısmen ifa edilebilir olması demektir</w:t>
      </w:r>
      <w:r w:rsidR="000B4740" w:rsidRPr="003E140B">
        <w:rPr>
          <w:rStyle w:val="DipnotBavurusu"/>
          <w:rFonts w:ascii="Times New Roman" w:hAnsi="Times New Roman" w:cs="Times New Roman"/>
        </w:rPr>
        <w:footnoteReference w:id="13"/>
      </w:r>
      <w:r w:rsidRPr="003E140B">
        <w:rPr>
          <w:rFonts w:ascii="Times New Roman" w:hAnsi="Times New Roman" w:cs="Times New Roman"/>
        </w:rPr>
        <w:t>; para borçları ise bölünebilir edimlerin en uygun örneğini teşkil eder</w:t>
      </w:r>
      <w:r w:rsidR="000B4740" w:rsidRPr="003E140B">
        <w:rPr>
          <w:rStyle w:val="DipnotBavurusu"/>
          <w:rFonts w:ascii="Times New Roman" w:hAnsi="Times New Roman" w:cs="Times New Roman"/>
        </w:rPr>
        <w:footnoteReference w:id="14"/>
      </w:r>
      <w:r w:rsidRPr="003E140B">
        <w:rPr>
          <w:rFonts w:ascii="Times New Roman" w:hAnsi="Times New Roman" w:cs="Times New Roman"/>
        </w:rPr>
        <w:t>. Davacının bu dava yolunu seçmesinin ardındaki temel amaç, davanın kaybedilmesi durumunda karşılaşılabilecek yüksek yargılama giderleri riskini azaltmaktır</w:t>
      </w:r>
      <w:r w:rsidR="000B4740" w:rsidRPr="003E140B">
        <w:rPr>
          <w:rStyle w:val="DipnotBavurusu"/>
          <w:rFonts w:ascii="Times New Roman" w:hAnsi="Times New Roman" w:cs="Times New Roman"/>
        </w:rPr>
        <w:footnoteReference w:id="15"/>
      </w:r>
      <w:r w:rsidRPr="003E140B">
        <w:rPr>
          <w:rFonts w:ascii="Times New Roman" w:hAnsi="Times New Roman" w:cs="Times New Roman"/>
        </w:rPr>
        <w:t xml:space="preserve">. HMK'nın yürürlükte olduğu dönemde, maddenin ikinci fıkrasında, talep konusunun miktarı taraflar </w:t>
      </w:r>
      <w:r w:rsidRPr="003E140B">
        <w:rPr>
          <w:rFonts w:ascii="Times New Roman" w:hAnsi="Times New Roman" w:cs="Times New Roman"/>
        </w:rPr>
        <w:lastRenderedPageBreak/>
        <w:t>arasında tartışmasız veya açıkça belirli ise kısmi dava açılamayacağı hükmü bulunmaktaydı; bu düzenleme, kısmi dava kurumunun amaç dışı kullanımını engellemeyi ve davacının hukuki yararının bulunmadığı halleri bertaraf etmeyi amaçlamıştır. Ancak bu fıkra daha sonra yürürlükten kaldırılmıştır. Davacı, dava açarken talep konusunun kalan kısmından açıkça feragat etmediği sürece, kısmi dava açılması, bu kalan kısımdan feragat edildiği anlamına gelmez</w:t>
      </w:r>
      <w:r w:rsidR="007528CA" w:rsidRPr="003E140B">
        <w:rPr>
          <w:rStyle w:val="DipnotBavurusu"/>
          <w:rFonts w:ascii="Times New Roman" w:hAnsi="Times New Roman" w:cs="Times New Roman"/>
        </w:rPr>
        <w:footnoteReference w:id="16"/>
      </w:r>
      <w:r w:rsidRPr="003E140B">
        <w:rPr>
          <w:rFonts w:ascii="Times New Roman" w:hAnsi="Times New Roman" w:cs="Times New Roman"/>
        </w:rPr>
        <w:t>.</w:t>
      </w:r>
    </w:p>
    <w:p w14:paraId="29BA274E" w14:textId="77777777"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1.2.2 </w:t>
      </w:r>
      <w:r w:rsidR="00CD2024" w:rsidRPr="003E140B">
        <w:rPr>
          <w:rFonts w:ascii="Times New Roman" w:hAnsi="Times New Roman" w:cs="Times New Roman"/>
          <w:b/>
          <w:bCs/>
        </w:rPr>
        <w:t xml:space="preserve">Kısmi Dava Açılabilmesinin Şartları </w:t>
      </w:r>
    </w:p>
    <w:p w14:paraId="7BA38C49" w14:textId="45F3BF05" w:rsidR="007528CA" w:rsidRPr="003E140B" w:rsidRDefault="007528CA"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davanın açılabilmesi için aranan temel şartlardan biri, talep konusunun nitelik itibarıyla bölünebilir olmasıdır</w:t>
      </w:r>
      <w:r w:rsidRPr="003E140B">
        <w:rPr>
          <w:rStyle w:val="DipnotBavurusu"/>
          <w:rFonts w:ascii="Times New Roman" w:hAnsi="Times New Roman" w:cs="Times New Roman"/>
        </w:rPr>
        <w:footnoteReference w:id="17"/>
      </w:r>
      <w:r w:rsidRPr="003E140B">
        <w:rPr>
          <w:rFonts w:ascii="Times New Roman" w:hAnsi="Times New Roman" w:cs="Times New Roman"/>
        </w:rPr>
        <w:t>. Kısmi davalar doğası gereği bölünebilir talepler için söz konusu olup, bir edimin bölünüp bölünemeyeceği sorunu maddi hukuka göre belirlenir</w:t>
      </w:r>
      <w:r w:rsidRPr="003E140B">
        <w:rPr>
          <w:rStyle w:val="DipnotBavurusu"/>
          <w:rFonts w:ascii="Times New Roman" w:hAnsi="Times New Roman" w:cs="Times New Roman"/>
        </w:rPr>
        <w:footnoteReference w:id="18"/>
      </w:r>
      <w:r w:rsidRPr="003E140B">
        <w:rPr>
          <w:rFonts w:ascii="Times New Roman" w:hAnsi="Times New Roman" w:cs="Times New Roman"/>
        </w:rPr>
        <w:t>. Bölünebilir bir edimden bahsedilebilmesi için, edim konusunun niteliğinde bir deği</w:t>
      </w:r>
      <w:r w:rsidR="00C56E32" w:rsidRPr="003E140B">
        <w:rPr>
          <w:rFonts w:ascii="Times New Roman" w:hAnsi="Times New Roman" w:cs="Times New Roman"/>
        </w:rPr>
        <w:t>ş</w:t>
      </w:r>
      <w:r w:rsidRPr="003E140B">
        <w:rPr>
          <w:rFonts w:ascii="Times New Roman" w:hAnsi="Times New Roman" w:cs="Times New Roman"/>
        </w:rPr>
        <w:t>iklik yahut değerinde esaslı bir azalma olmaksızın parçalara ayrılabilmesi gerekmektedir</w:t>
      </w:r>
      <w:r w:rsidR="00C56E32" w:rsidRPr="003E140B">
        <w:rPr>
          <w:rStyle w:val="DipnotBavurusu"/>
          <w:rFonts w:ascii="Times New Roman" w:hAnsi="Times New Roman" w:cs="Times New Roman"/>
        </w:rPr>
        <w:footnoteReference w:id="19"/>
      </w:r>
      <w:r w:rsidRPr="003E140B">
        <w:rPr>
          <w:rFonts w:ascii="Times New Roman" w:hAnsi="Times New Roman" w:cs="Times New Roman"/>
        </w:rPr>
        <w:t>. Para alacakları, bu bölünebilir edimler açısından verilebilecek en uygun örnektir</w:t>
      </w:r>
      <w:r w:rsidR="00C56E32" w:rsidRPr="003E140B">
        <w:rPr>
          <w:rStyle w:val="DipnotBavurusu"/>
          <w:rFonts w:ascii="Times New Roman" w:hAnsi="Times New Roman" w:cs="Times New Roman"/>
        </w:rPr>
        <w:footnoteReference w:id="20"/>
      </w:r>
      <w:r w:rsidRPr="003E140B">
        <w:rPr>
          <w:rFonts w:ascii="Times New Roman" w:hAnsi="Times New Roman" w:cs="Times New Roman"/>
        </w:rPr>
        <w:t xml:space="preserve"> ve uygulamadaki kısmi davaların çoğunluğunu para alacakları oluşturmaktadır. Yargıtay kararlarında </w:t>
      </w:r>
      <w:r w:rsidR="000C77FB" w:rsidRPr="003E140B">
        <w:rPr>
          <w:rFonts w:ascii="Times New Roman" w:hAnsi="Times New Roman" w:cs="Times New Roman"/>
        </w:rPr>
        <w:t>da</w:t>
      </w:r>
      <w:r w:rsidRPr="003E140B">
        <w:rPr>
          <w:rFonts w:ascii="Times New Roman" w:hAnsi="Times New Roman" w:cs="Times New Roman"/>
        </w:rPr>
        <w:t xml:space="preserve"> HMK m. 109/2'nin yürürlükten kaldırılmasından sonra, para alacaklarının bölünebilir olduğu ve bu sebeple bir kısmının dava yoluyla ileri sürülebileceği kabul edilmi</w:t>
      </w:r>
      <w:r w:rsidR="00C56E32" w:rsidRPr="003E140B">
        <w:rPr>
          <w:rFonts w:ascii="Times New Roman" w:hAnsi="Times New Roman" w:cs="Times New Roman"/>
        </w:rPr>
        <w:t>ş</w:t>
      </w:r>
      <w:r w:rsidRPr="003E140B">
        <w:rPr>
          <w:rFonts w:ascii="Times New Roman" w:hAnsi="Times New Roman" w:cs="Times New Roman"/>
        </w:rPr>
        <w:t>tir</w:t>
      </w:r>
      <w:r w:rsidR="00C56E32" w:rsidRPr="003E140B">
        <w:rPr>
          <w:rStyle w:val="DipnotBavurusu"/>
          <w:rFonts w:ascii="Times New Roman" w:hAnsi="Times New Roman" w:cs="Times New Roman"/>
        </w:rPr>
        <w:footnoteReference w:id="21"/>
      </w:r>
      <w:r w:rsidRPr="003E140B">
        <w:rPr>
          <w:rFonts w:ascii="Times New Roman" w:hAnsi="Times New Roman" w:cs="Times New Roman"/>
        </w:rPr>
        <w:t>. Talep konusunun para olması şart olmamakla birlikte</w:t>
      </w:r>
      <w:r w:rsidR="00C56E32" w:rsidRPr="003E140B">
        <w:rPr>
          <w:rStyle w:val="DipnotBavurusu"/>
          <w:rFonts w:ascii="Times New Roman" w:hAnsi="Times New Roman" w:cs="Times New Roman"/>
        </w:rPr>
        <w:footnoteReference w:id="22"/>
      </w:r>
      <w:r w:rsidRPr="003E140B">
        <w:rPr>
          <w:rFonts w:ascii="Times New Roman" w:hAnsi="Times New Roman" w:cs="Times New Roman"/>
        </w:rPr>
        <w:t xml:space="preserve">, </w:t>
      </w:r>
      <w:proofErr w:type="spellStart"/>
      <w:r w:rsidRPr="003E140B">
        <w:rPr>
          <w:rFonts w:ascii="Times New Roman" w:hAnsi="Times New Roman" w:cs="Times New Roman"/>
        </w:rPr>
        <w:t>in</w:t>
      </w:r>
      <w:r w:rsidR="00C56E32" w:rsidRPr="003E140B">
        <w:rPr>
          <w:rFonts w:ascii="Times New Roman" w:hAnsi="Times New Roman" w:cs="Times New Roman"/>
        </w:rPr>
        <w:t>ş</w:t>
      </w:r>
      <w:r w:rsidRPr="003E140B">
        <w:rPr>
          <w:rFonts w:ascii="Times New Roman" w:hAnsi="Times New Roman" w:cs="Times New Roman"/>
        </w:rPr>
        <w:t>ai</w:t>
      </w:r>
      <w:proofErr w:type="spellEnd"/>
      <w:r w:rsidRPr="003E140B">
        <w:rPr>
          <w:rFonts w:ascii="Times New Roman" w:hAnsi="Times New Roman" w:cs="Times New Roman"/>
        </w:rPr>
        <w:t xml:space="preserve"> hükümler ve yapmama edimleri gibi edimler kısmi davaya konu olamaz. Ayrıca, faiz alacağı gibi asıl alacağa bağlı </w:t>
      </w:r>
      <w:proofErr w:type="spellStart"/>
      <w:r w:rsidRPr="003E140B">
        <w:rPr>
          <w:rFonts w:ascii="Times New Roman" w:hAnsi="Times New Roman" w:cs="Times New Roman"/>
        </w:rPr>
        <w:t>fer’i</w:t>
      </w:r>
      <w:proofErr w:type="spellEnd"/>
      <w:r w:rsidRPr="003E140B">
        <w:rPr>
          <w:rFonts w:ascii="Times New Roman" w:hAnsi="Times New Roman" w:cs="Times New Roman"/>
        </w:rPr>
        <w:t xml:space="preserve"> alacaklar (yan alacaklar), </w:t>
      </w:r>
      <w:r w:rsidRPr="003E140B">
        <w:rPr>
          <w:rFonts w:ascii="Times New Roman" w:hAnsi="Times New Roman" w:cs="Times New Roman"/>
        </w:rPr>
        <w:lastRenderedPageBreak/>
        <w:t>anapara alacağının bir bölümünü olu</w:t>
      </w:r>
      <w:r w:rsidR="00C56E32" w:rsidRPr="003E140B">
        <w:rPr>
          <w:rFonts w:ascii="Times New Roman" w:hAnsi="Times New Roman" w:cs="Times New Roman"/>
        </w:rPr>
        <w:t>ş</w:t>
      </w:r>
      <w:r w:rsidRPr="003E140B">
        <w:rPr>
          <w:rFonts w:ascii="Times New Roman" w:hAnsi="Times New Roman" w:cs="Times New Roman"/>
        </w:rPr>
        <w:t>turmadığından, kural olarak kısmi davaya konu te</w:t>
      </w:r>
      <w:r w:rsidR="00C56E32" w:rsidRPr="003E140B">
        <w:rPr>
          <w:rFonts w:ascii="Times New Roman" w:hAnsi="Times New Roman" w:cs="Times New Roman"/>
        </w:rPr>
        <w:t>ş</w:t>
      </w:r>
      <w:r w:rsidRPr="003E140B">
        <w:rPr>
          <w:rFonts w:ascii="Times New Roman" w:hAnsi="Times New Roman" w:cs="Times New Roman"/>
        </w:rPr>
        <w:t>kil etmezler ve bunlar ayrı bir alacak olarak talep edilebilir</w:t>
      </w:r>
      <w:r w:rsidR="00C56E32" w:rsidRPr="003E140B">
        <w:rPr>
          <w:rStyle w:val="DipnotBavurusu"/>
          <w:rFonts w:ascii="Times New Roman" w:hAnsi="Times New Roman" w:cs="Times New Roman"/>
        </w:rPr>
        <w:footnoteReference w:id="23"/>
      </w:r>
      <w:r w:rsidR="00C56E32" w:rsidRPr="003E140B">
        <w:rPr>
          <w:rFonts w:ascii="Times New Roman" w:hAnsi="Times New Roman" w:cs="Times New Roman"/>
        </w:rPr>
        <w:t>.</w:t>
      </w:r>
    </w:p>
    <w:p w14:paraId="3AB0B1DB" w14:textId="77777777"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1.2.3</w:t>
      </w:r>
      <w:r w:rsidR="00CD2024" w:rsidRPr="003E140B">
        <w:rPr>
          <w:rFonts w:ascii="Times New Roman" w:hAnsi="Times New Roman" w:cs="Times New Roman"/>
          <w:b/>
          <w:bCs/>
        </w:rPr>
        <w:t xml:space="preserve"> Kısmi Davanın Sonuçları </w:t>
      </w:r>
    </w:p>
    <w:p w14:paraId="55DF70DC" w14:textId="04DA5288"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1.2.3.1 </w:t>
      </w:r>
      <w:r w:rsidR="00CD2024" w:rsidRPr="003E140B">
        <w:rPr>
          <w:rFonts w:ascii="Times New Roman" w:hAnsi="Times New Roman" w:cs="Times New Roman"/>
          <w:b/>
          <w:bCs/>
        </w:rPr>
        <w:t xml:space="preserve">Zamanaşımı ve Hak Düşürücü Süreler Açısından </w:t>
      </w:r>
    </w:p>
    <w:p w14:paraId="17FECA38" w14:textId="04CF78E5" w:rsidR="00A63B0F" w:rsidRPr="003E140B" w:rsidRDefault="00A63B0F"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 açılmasının en kritik sonuçlarından biri, zamanaşımı süreleri üzerindeki etkisidir. Doktrin ve uygulamada genel kabul gören görüşe göre, kısmi dava açılması durumunda zamanaşımı sadece dava konusu yapılan talep bakımından kesilir</w:t>
      </w:r>
      <w:r w:rsidRPr="003E140B">
        <w:rPr>
          <w:rStyle w:val="DipnotBavurusu"/>
          <w:rFonts w:ascii="Times New Roman" w:hAnsi="Times New Roman" w:cs="Times New Roman"/>
        </w:rPr>
        <w:footnoteReference w:id="24"/>
      </w:r>
      <w:r w:rsidRPr="003E140B">
        <w:rPr>
          <w:rFonts w:ascii="Times New Roman" w:hAnsi="Times New Roman" w:cs="Times New Roman"/>
        </w:rPr>
        <w:t>. Talep edilmeyen alacağın bakiye kısmı için ise zamanaşımı işlemeye devam eder. Davacının fazlaya ilişkin hakkını saklı tutmuş olması dahi, zamanaşımını tüm alacak yönünden kesmeyecek, yalnızca dava edilen kısım yönünden kesecektir</w:t>
      </w:r>
      <w:r w:rsidRPr="003E140B">
        <w:rPr>
          <w:rStyle w:val="DipnotBavurusu"/>
          <w:rFonts w:ascii="Times New Roman" w:hAnsi="Times New Roman" w:cs="Times New Roman"/>
        </w:rPr>
        <w:footnoteReference w:id="25"/>
      </w:r>
      <w:r w:rsidRPr="003E140B">
        <w:rPr>
          <w:rFonts w:ascii="Times New Roman" w:hAnsi="Times New Roman" w:cs="Times New Roman"/>
        </w:rPr>
        <w:t>. Bu durum, kısmi davanın belirsiz alacak davasından (HMK m. 107) ayrılan en temel sonuçlardan biridir; zira belirsiz alacak davasında davanın açılmasıyla alacağın tamamı için zamanaşımı kesilmiş olur. Bakiye alacak, Türk Borçlar Kanunu’nun (TBK) 154. maddesinde belirtilen kesilme nedenleri dışında, ancak davacının ek dava açtığı tarihte veya ıslah talebinde bulunduğu tarihte kesilir</w:t>
      </w:r>
      <w:r w:rsidRPr="003E140B">
        <w:rPr>
          <w:rStyle w:val="DipnotBavurusu"/>
          <w:rFonts w:ascii="Times New Roman" w:hAnsi="Times New Roman" w:cs="Times New Roman"/>
        </w:rPr>
        <w:footnoteReference w:id="26"/>
      </w:r>
      <w:r w:rsidRPr="003E140B">
        <w:rPr>
          <w:rFonts w:ascii="Times New Roman" w:hAnsi="Times New Roman" w:cs="Times New Roman"/>
        </w:rPr>
        <w:t>.</w:t>
      </w:r>
    </w:p>
    <w:p w14:paraId="24A09745" w14:textId="5486F255" w:rsidR="00A63B0F" w:rsidRPr="003E140B" w:rsidRDefault="00A63B0F"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davada, talep konusunun kalan kısmının ıslah yoluyla davaya dâhil edilmesi halinde, ıslah ile artırılan kısım için zamanaşımının ıslah tarihinde kesileceği kabul edilmektedir</w:t>
      </w:r>
      <w:r w:rsidR="005C0B36" w:rsidRPr="003E140B">
        <w:rPr>
          <w:rStyle w:val="DipnotBavurusu"/>
          <w:rFonts w:ascii="Times New Roman" w:hAnsi="Times New Roman" w:cs="Times New Roman"/>
        </w:rPr>
        <w:footnoteReference w:id="27"/>
      </w:r>
      <w:r w:rsidRPr="003E140B">
        <w:rPr>
          <w:rFonts w:ascii="Times New Roman" w:hAnsi="Times New Roman" w:cs="Times New Roman"/>
        </w:rPr>
        <w:t xml:space="preserve">. Bu sebeple davalı, ıslah ile artırılan miktar zamanaşımına uğramışsa, ıslaha </w:t>
      </w:r>
      <w:r w:rsidRPr="003E140B">
        <w:rPr>
          <w:rFonts w:ascii="Times New Roman" w:hAnsi="Times New Roman" w:cs="Times New Roman"/>
        </w:rPr>
        <w:lastRenderedPageBreak/>
        <w:t>karşı zamanaşımı defi (itirazı) ileri sürme riskine sahiptir. Ancak Yargıtay'ın bazı kararlarında, ıslah ile artırılan talebin yeni bir dava olmadığı ve eski davanın devamı niteliğinde olduğu gerekçesiyle, ıslah edilen kısma karşı zamanaşımı def'inin ileri sürülemeyeceği yönünde görüşler de bulunmaktadır</w:t>
      </w:r>
      <w:r w:rsidR="005C0B36" w:rsidRPr="003E140B">
        <w:rPr>
          <w:rStyle w:val="DipnotBavurusu"/>
          <w:rFonts w:ascii="Times New Roman" w:hAnsi="Times New Roman" w:cs="Times New Roman"/>
        </w:rPr>
        <w:footnoteReference w:id="28"/>
      </w:r>
      <w:r w:rsidRPr="003E140B">
        <w:rPr>
          <w:rFonts w:ascii="Times New Roman" w:hAnsi="Times New Roman" w:cs="Times New Roman"/>
        </w:rPr>
        <w:t xml:space="preserve">. Hak düşürücü süreler açısından </w:t>
      </w:r>
      <w:r w:rsidR="000C77FB" w:rsidRPr="003E140B">
        <w:rPr>
          <w:rFonts w:ascii="Times New Roman" w:hAnsi="Times New Roman" w:cs="Times New Roman"/>
        </w:rPr>
        <w:t>da</w:t>
      </w:r>
      <w:r w:rsidRPr="003E140B">
        <w:rPr>
          <w:rFonts w:ascii="Times New Roman" w:hAnsi="Times New Roman" w:cs="Times New Roman"/>
        </w:rPr>
        <w:t xml:space="preserve"> alacağın yalnızca kısmi davaya konu edilen kesimi için sürenin korunduğu; bakiye alacak için hak düşürücü sürenin korunmasından bahsedilemeyeceği kabul edilmektedir</w:t>
      </w:r>
      <w:r w:rsidR="005C0B36" w:rsidRPr="003E140B">
        <w:rPr>
          <w:rStyle w:val="DipnotBavurusu"/>
          <w:rFonts w:ascii="Times New Roman" w:hAnsi="Times New Roman" w:cs="Times New Roman"/>
        </w:rPr>
        <w:footnoteReference w:id="29"/>
      </w:r>
      <w:r w:rsidRPr="003E140B">
        <w:rPr>
          <w:rFonts w:ascii="Times New Roman" w:hAnsi="Times New Roman" w:cs="Times New Roman"/>
        </w:rPr>
        <w:t>.</w:t>
      </w:r>
    </w:p>
    <w:p w14:paraId="6D1643C3" w14:textId="52C8E194" w:rsidR="005C0B36" w:rsidRPr="003E140B" w:rsidRDefault="00A63B0F" w:rsidP="003E140B">
      <w:pPr>
        <w:spacing w:line="360" w:lineRule="auto"/>
        <w:ind w:firstLine="708"/>
        <w:jc w:val="both"/>
        <w:rPr>
          <w:rFonts w:ascii="Times New Roman" w:hAnsi="Times New Roman" w:cs="Times New Roman"/>
        </w:rPr>
      </w:pPr>
      <w:r w:rsidRPr="003E140B">
        <w:rPr>
          <w:rFonts w:ascii="Times New Roman" w:hAnsi="Times New Roman" w:cs="Times New Roman"/>
        </w:rPr>
        <w:t>Öğretideki bir görüşe göre ise, davacının alacağının tamamını dava ettiğini zannederek açtığı ve sonradan kısmi dava olduğu anlaşılan durumlarda (farkına varılmaksızın açılan kısmi dava), davacının iradesi alacağın tümüne yönelik olduğu için, sonradan ortaya çıkan fazla kısım için de zamanaşımının ilk davanın açıldığı tarihte kesilmiş olduğunun kabul edilmesi hakkaniyet gereği yerinde olacaktır</w:t>
      </w:r>
      <w:r w:rsidR="005C0B36" w:rsidRPr="003E140B">
        <w:rPr>
          <w:rStyle w:val="DipnotBavurusu"/>
          <w:rFonts w:ascii="Times New Roman" w:hAnsi="Times New Roman" w:cs="Times New Roman"/>
        </w:rPr>
        <w:footnoteReference w:id="30"/>
      </w:r>
      <w:r w:rsidRPr="003E140B">
        <w:rPr>
          <w:rFonts w:ascii="Times New Roman" w:hAnsi="Times New Roman" w:cs="Times New Roman"/>
        </w:rPr>
        <w:t>. Bu durum, zamanaşımı tehdidi ile karşı karşıya kalan alacaklının hak kaybına uğramasının önüne geçmeyi amaçlar.</w:t>
      </w:r>
    </w:p>
    <w:p w14:paraId="3A0DC659" w14:textId="0930EC05"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1.2.3.2 </w:t>
      </w:r>
      <w:r w:rsidR="00CD2024" w:rsidRPr="003E140B">
        <w:rPr>
          <w:rFonts w:ascii="Times New Roman" w:hAnsi="Times New Roman" w:cs="Times New Roman"/>
          <w:b/>
          <w:bCs/>
        </w:rPr>
        <w:t xml:space="preserve">Faiz Talebi Açısından </w:t>
      </w:r>
    </w:p>
    <w:p w14:paraId="17C4F5F7" w14:textId="073C7FD9" w:rsidR="005C0B36" w:rsidRPr="003E140B" w:rsidRDefault="005C0B36"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davada faiz talebi, dava edilen kısım ile daha sonra eklenen bakiye kısım arasında farklılık gösterir</w:t>
      </w:r>
      <w:r w:rsidR="00C827B9" w:rsidRPr="003E140B">
        <w:rPr>
          <w:rStyle w:val="DipnotBavurusu"/>
          <w:rFonts w:ascii="Times New Roman" w:hAnsi="Times New Roman" w:cs="Times New Roman"/>
        </w:rPr>
        <w:footnoteReference w:id="31"/>
      </w:r>
      <w:r w:rsidRPr="003E140B">
        <w:rPr>
          <w:rFonts w:ascii="Times New Roman" w:hAnsi="Times New Roman" w:cs="Times New Roman"/>
        </w:rPr>
        <w:t>. Eğer davacı/alacaklı, davalı/borçluyu daha önce temerrüde düşürmemiş ise, kısmi davanın açılması ile birlikte dava dilekçesinde gösterilen dava değeri üzerinden borçlu temerrüde düşmüş sayılır</w:t>
      </w:r>
      <w:r w:rsidR="00BA1E6B" w:rsidRPr="003E140B">
        <w:rPr>
          <w:rStyle w:val="DipnotBavurusu"/>
          <w:rFonts w:ascii="Times New Roman" w:hAnsi="Times New Roman" w:cs="Times New Roman"/>
        </w:rPr>
        <w:footnoteReference w:id="32"/>
      </w:r>
      <w:r w:rsidRPr="003E140B">
        <w:rPr>
          <w:rFonts w:ascii="Times New Roman" w:hAnsi="Times New Roman" w:cs="Times New Roman"/>
        </w:rPr>
        <w:t>. Dolayısıyla, davacı dava ettiği alacak miktarı için dava tarihinden itibaren faiz isteyebilir</w:t>
      </w:r>
      <w:r w:rsidR="00D03F1A" w:rsidRPr="003E140B">
        <w:rPr>
          <w:rStyle w:val="DipnotBavurusu"/>
          <w:rFonts w:ascii="Times New Roman" w:hAnsi="Times New Roman" w:cs="Times New Roman"/>
        </w:rPr>
        <w:footnoteReference w:id="33"/>
      </w:r>
      <w:r w:rsidRPr="003E140B">
        <w:rPr>
          <w:rFonts w:ascii="Times New Roman" w:hAnsi="Times New Roman" w:cs="Times New Roman"/>
        </w:rPr>
        <w:t>. Kalan kısım için ise davacı, alacağını sonradan ıslah yoluyla davaya dâhil ederse, borçlu bu kısım için ıslah tarihi itibarıyla temerrüde düşmüş olacağından, faiz ancak ıslah tarihinden itibaren işlemeye başlayacaktır</w:t>
      </w:r>
      <w:r w:rsidR="00D03F1A" w:rsidRPr="003E140B">
        <w:rPr>
          <w:rStyle w:val="DipnotBavurusu"/>
          <w:rFonts w:ascii="Times New Roman" w:hAnsi="Times New Roman" w:cs="Times New Roman"/>
        </w:rPr>
        <w:footnoteReference w:id="34"/>
      </w:r>
      <w:r w:rsidRPr="003E140B">
        <w:rPr>
          <w:rFonts w:ascii="Times New Roman" w:hAnsi="Times New Roman" w:cs="Times New Roman"/>
        </w:rPr>
        <w:t>.</w:t>
      </w:r>
    </w:p>
    <w:p w14:paraId="7A1CC5FD" w14:textId="7CCB7BFE" w:rsidR="005C0B36" w:rsidRPr="003E140B" w:rsidRDefault="005C0B36"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Ancak bu kuralın istisnaları mevcuttur. Eğer borçlu, ıslah tarihinden önce ihtarname veya benzeri bir yolla temerrüde düşürülmüşse, faiz ıslah edilen kısım için de temerrüt </w:t>
      </w:r>
      <w:r w:rsidRPr="003E140B">
        <w:rPr>
          <w:rFonts w:ascii="Times New Roman" w:hAnsi="Times New Roman" w:cs="Times New Roman"/>
        </w:rPr>
        <w:lastRenderedPageBreak/>
        <w:t>tarihinden itibaren işlemeye başlar</w:t>
      </w:r>
      <w:r w:rsidR="00D03F1A" w:rsidRPr="003E140B">
        <w:rPr>
          <w:rStyle w:val="DipnotBavurusu"/>
          <w:rFonts w:ascii="Times New Roman" w:hAnsi="Times New Roman" w:cs="Times New Roman"/>
        </w:rPr>
        <w:footnoteReference w:id="35"/>
      </w:r>
      <w:r w:rsidRPr="003E140B">
        <w:rPr>
          <w:rFonts w:ascii="Times New Roman" w:hAnsi="Times New Roman" w:cs="Times New Roman"/>
        </w:rPr>
        <w:t>. Özellikle haksız fiillerden kaynaklanan tazminat davalarında, borçlunun temerrüde düştüğü tarih haksız fiilin işlendiği gün olarak kabul edilir</w:t>
      </w:r>
      <w:r w:rsidR="00D03F1A" w:rsidRPr="003E140B">
        <w:rPr>
          <w:rStyle w:val="DipnotBavurusu"/>
          <w:rFonts w:ascii="Times New Roman" w:hAnsi="Times New Roman" w:cs="Times New Roman"/>
        </w:rPr>
        <w:footnoteReference w:id="36"/>
      </w:r>
      <w:r w:rsidRPr="003E140B">
        <w:rPr>
          <w:rFonts w:ascii="Times New Roman" w:hAnsi="Times New Roman" w:cs="Times New Roman"/>
        </w:rPr>
        <w:t>. Bu durumda, ek dava veya ıslahla artırılan kısma da faiz, temerrüt tarihi olan haksız fiilin işlendiği tarihten itibaren işlemeye başlar</w:t>
      </w:r>
      <w:r w:rsidR="00D03F1A" w:rsidRPr="003E140B">
        <w:rPr>
          <w:rStyle w:val="DipnotBavurusu"/>
          <w:rFonts w:ascii="Times New Roman" w:hAnsi="Times New Roman" w:cs="Times New Roman"/>
        </w:rPr>
        <w:footnoteReference w:id="37"/>
      </w:r>
      <w:r w:rsidRPr="003E140B">
        <w:rPr>
          <w:rFonts w:ascii="Times New Roman" w:hAnsi="Times New Roman" w:cs="Times New Roman"/>
        </w:rPr>
        <w:t>.</w:t>
      </w:r>
    </w:p>
    <w:p w14:paraId="3CE48321" w14:textId="58B3CB19" w:rsidR="005C0B36" w:rsidRPr="003E140B" w:rsidRDefault="005C0B36" w:rsidP="003E140B">
      <w:pPr>
        <w:spacing w:line="360" w:lineRule="auto"/>
        <w:ind w:firstLine="708"/>
        <w:jc w:val="both"/>
        <w:rPr>
          <w:rFonts w:ascii="Times New Roman" w:hAnsi="Times New Roman" w:cs="Times New Roman"/>
        </w:rPr>
      </w:pPr>
      <w:r w:rsidRPr="003E140B">
        <w:rPr>
          <w:rFonts w:ascii="Times New Roman" w:hAnsi="Times New Roman" w:cs="Times New Roman"/>
        </w:rPr>
        <w:t>Uygulamada tartışmalı bir diğer husus, davacının dava dilekçesinde faiz talep etmesine rağmen, ıslah dilekçesinde faiz talep etmemesi durumudur</w:t>
      </w:r>
      <w:r w:rsidR="00D03F1A" w:rsidRPr="003E140B">
        <w:rPr>
          <w:rStyle w:val="DipnotBavurusu"/>
          <w:rFonts w:ascii="Times New Roman" w:hAnsi="Times New Roman" w:cs="Times New Roman"/>
        </w:rPr>
        <w:footnoteReference w:id="38"/>
      </w:r>
      <w:r w:rsidRPr="003E140B">
        <w:rPr>
          <w:rFonts w:ascii="Times New Roman" w:hAnsi="Times New Roman" w:cs="Times New Roman"/>
        </w:rPr>
        <w:t>. Bir görüşe göre, ıslahla artırılan miktar için faiz hesaplanmayacaktır, zira mahkeme taleple bağlılık ilkesi gereği faize hükmedemez</w:t>
      </w:r>
      <w:r w:rsidR="00D03F1A" w:rsidRPr="003E140B">
        <w:rPr>
          <w:rStyle w:val="DipnotBavurusu"/>
          <w:rFonts w:ascii="Times New Roman" w:hAnsi="Times New Roman" w:cs="Times New Roman"/>
        </w:rPr>
        <w:footnoteReference w:id="39"/>
      </w:r>
      <w:r w:rsidRPr="003E140B">
        <w:rPr>
          <w:rFonts w:ascii="Times New Roman" w:hAnsi="Times New Roman" w:cs="Times New Roman"/>
        </w:rPr>
        <w:t>. Buna karşın, Yargıtay Hukuk Genel Kurulu kararlarında da belirtildiği üzere, kısmi ıslah ayrı bir dava niteliğinde olmayıp, önceki davanın devamı niteliğinde olduğu için</w:t>
      </w:r>
      <w:r w:rsidR="00D03F1A" w:rsidRPr="003E140B">
        <w:rPr>
          <w:rStyle w:val="DipnotBavurusu"/>
          <w:rFonts w:ascii="Times New Roman" w:hAnsi="Times New Roman" w:cs="Times New Roman"/>
        </w:rPr>
        <w:footnoteReference w:id="40"/>
      </w:r>
      <w:r w:rsidRPr="003E140B">
        <w:rPr>
          <w:rFonts w:ascii="Times New Roman" w:hAnsi="Times New Roman" w:cs="Times New Roman"/>
        </w:rPr>
        <w:t>, dava dilekçesinde mevcut olan faiz talebinin, ıslah ile arttırılan kısım için de geçerli olduğu kabul edilmiştir</w:t>
      </w:r>
      <w:r w:rsidR="00D03F1A" w:rsidRPr="003E140B">
        <w:rPr>
          <w:rStyle w:val="DipnotBavurusu"/>
          <w:rFonts w:ascii="Times New Roman" w:hAnsi="Times New Roman" w:cs="Times New Roman"/>
        </w:rPr>
        <w:footnoteReference w:id="41"/>
      </w:r>
      <w:r w:rsidR="00D03F1A" w:rsidRPr="003E140B">
        <w:rPr>
          <w:rFonts w:ascii="Times New Roman" w:hAnsi="Times New Roman" w:cs="Times New Roman"/>
        </w:rPr>
        <w:t>.</w:t>
      </w:r>
    </w:p>
    <w:p w14:paraId="1579DD52" w14:textId="5A5E4323"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1.2.3.3 </w:t>
      </w:r>
      <w:r w:rsidR="00CD2024" w:rsidRPr="003E140B">
        <w:rPr>
          <w:rFonts w:ascii="Times New Roman" w:hAnsi="Times New Roman" w:cs="Times New Roman"/>
          <w:b/>
          <w:bCs/>
        </w:rPr>
        <w:t>Derdestlik ve Kesin Hüküm Açısından</w:t>
      </w:r>
    </w:p>
    <w:p w14:paraId="6458A720" w14:textId="55248F7F" w:rsidR="00C827B9" w:rsidRPr="003E140B" w:rsidRDefault="00C827B9"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davanın devamı sırasında, dava konusu yapılmayan alacağın bakiye kısmı için ek dava açılması mümkündür</w:t>
      </w:r>
      <w:r w:rsidR="00C11DF7" w:rsidRPr="003E140B">
        <w:rPr>
          <w:rStyle w:val="DipnotBavurusu"/>
          <w:rFonts w:ascii="Times New Roman" w:hAnsi="Times New Roman" w:cs="Times New Roman"/>
        </w:rPr>
        <w:footnoteReference w:id="42"/>
      </w:r>
      <w:r w:rsidRPr="003E140B">
        <w:rPr>
          <w:rFonts w:ascii="Times New Roman" w:hAnsi="Times New Roman" w:cs="Times New Roman"/>
        </w:rPr>
        <w:t>. Bu durumda, ek davanın tarafları ve dava sebepleri aynı olsa</w:t>
      </w:r>
      <w:r w:rsidR="00C11DF7" w:rsidRPr="003E140B">
        <w:rPr>
          <w:rFonts w:ascii="Times New Roman" w:hAnsi="Times New Roman" w:cs="Times New Roman"/>
        </w:rPr>
        <w:t xml:space="preserve"> </w:t>
      </w:r>
      <w:r w:rsidR="00774E0B" w:rsidRPr="003E140B">
        <w:rPr>
          <w:rFonts w:ascii="Times New Roman" w:hAnsi="Times New Roman" w:cs="Times New Roman"/>
        </w:rPr>
        <w:t>da</w:t>
      </w:r>
      <w:r w:rsidRPr="003E140B">
        <w:rPr>
          <w:rFonts w:ascii="Times New Roman" w:hAnsi="Times New Roman" w:cs="Times New Roman"/>
        </w:rPr>
        <w:t xml:space="preserve"> iki dava arasındaki dava konuları farklıdır</w:t>
      </w:r>
      <w:r w:rsidR="00C11DF7" w:rsidRPr="003E140B">
        <w:rPr>
          <w:rStyle w:val="DipnotBavurusu"/>
          <w:rFonts w:ascii="Times New Roman" w:hAnsi="Times New Roman" w:cs="Times New Roman"/>
        </w:rPr>
        <w:footnoteReference w:id="43"/>
      </w:r>
      <w:r w:rsidRPr="003E140B">
        <w:rPr>
          <w:rFonts w:ascii="Times New Roman" w:hAnsi="Times New Roman" w:cs="Times New Roman"/>
        </w:rPr>
        <w:t xml:space="preserve">. Ek dava ile ilk kısmi davanın dava konuları farklı </w:t>
      </w:r>
      <w:r w:rsidRPr="003E140B">
        <w:rPr>
          <w:rFonts w:ascii="Times New Roman" w:hAnsi="Times New Roman" w:cs="Times New Roman"/>
        </w:rPr>
        <w:lastRenderedPageBreak/>
        <w:t>olduğu için</w:t>
      </w:r>
      <w:r w:rsidR="00C11DF7" w:rsidRPr="003E140B">
        <w:rPr>
          <w:rStyle w:val="DipnotBavurusu"/>
          <w:rFonts w:ascii="Times New Roman" w:hAnsi="Times New Roman" w:cs="Times New Roman"/>
        </w:rPr>
        <w:footnoteReference w:id="44"/>
      </w:r>
      <w:r w:rsidRPr="003E140B">
        <w:rPr>
          <w:rFonts w:ascii="Times New Roman" w:hAnsi="Times New Roman" w:cs="Times New Roman"/>
        </w:rPr>
        <w:t>, ikinci davada derdestlik itirazı ileri sürülemez ve dinlenmeyecektir. Davacı, ek dava açmak suretiyle bakiye alacağının zamanaşımına uğramasını önleyebilir</w:t>
      </w:r>
      <w:r w:rsidR="00C11DF7" w:rsidRPr="003E140B">
        <w:rPr>
          <w:rStyle w:val="DipnotBavurusu"/>
          <w:rFonts w:ascii="Times New Roman" w:hAnsi="Times New Roman" w:cs="Times New Roman"/>
        </w:rPr>
        <w:footnoteReference w:id="45"/>
      </w:r>
      <w:r w:rsidRPr="003E140B">
        <w:rPr>
          <w:rFonts w:ascii="Times New Roman" w:hAnsi="Times New Roman" w:cs="Times New Roman"/>
        </w:rPr>
        <w:t>.</w:t>
      </w:r>
    </w:p>
    <w:p w14:paraId="381068BE" w14:textId="6EEEB243" w:rsidR="00C827B9" w:rsidRPr="003E140B" w:rsidRDefault="00C827B9" w:rsidP="003E140B">
      <w:pPr>
        <w:spacing w:line="360" w:lineRule="auto"/>
        <w:ind w:firstLine="708"/>
        <w:jc w:val="both"/>
        <w:rPr>
          <w:rFonts w:ascii="Times New Roman" w:hAnsi="Times New Roman" w:cs="Times New Roman"/>
        </w:rPr>
      </w:pPr>
      <w:r w:rsidRPr="003E140B">
        <w:rPr>
          <w:rFonts w:ascii="Times New Roman" w:hAnsi="Times New Roman" w:cs="Times New Roman"/>
        </w:rPr>
        <w:t>Kısmi davada verilen ve kesinleşen hükmün, bakiye alacak için sonradan açılan ek davaya etkisi ise kesin hüküm veya kesin delil teşkil etmesi şeklinde ortaya çıkar</w:t>
      </w:r>
      <w:r w:rsidR="00C11DF7" w:rsidRPr="003E140B">
        <w:rPr>
          <w:rStyle w:val="DipnotBavurusu"/>
          <w:rFonts w:ascii="Times New Roman" w:hAnsi="Times New Roman" w:cs="Times New Roman"/>
        </w:rPr>
        <w:footnoteReference w:id="46"/>
      </w:r>
      <w:r w:rsidRPr="003E140B">
        <w:rPr>
          <w:rFonts w:ascii="Times New Roman" w:hAnsi="Times New Roman" w:cs="Times New Roman"/>
        </w:rPr>
        <w:t>. Kural olarak, kısmi davanın kabul edilmesi halinde, dava konusu aynı olmadığından ikinci açılan ek davada kesin hükümden bahsedilemez</w:t>
      </w:r>
      <w:r w:rsidR="00C11DF7" w:rsidRPr="003E140B">
        <w:rPr>
          <w:rStyle w:val="DipnotBavurusu"/>
          <w:rFonts w:ascii="Times New Roman" w:hAnsi="Times New Roman" w:cs="Times New Roman"/>
        </w:rPr>
        <w:footnoteReference w:id="47"/>
      </w:r>
      <w:r w:rsidRPr="003E140B">
        <w:rPr>
          <w:rFonts w:ascii="Times New Roman" w:hAnsi="Times New Roman" w:cs="Times New Roman"/>
        </w:rPr>
        <w:t>. Ancak kabul kararının tespite ilişkin bölümünün, ek davada kesin delil (veya bazı Yargıtay kararlarına göre kesin hüküm) teşkil edeceği kabul edilir</w:t>
      </w:r>
      <w:r w:rsidR="00C30000" w:rsidRPr="003E140B">
        <w:rPr>
          <w:rStyle w:val="DipnotBavurusu"/>
          <w:rFonts w:ascii="Times New Roman" w:hAnsi="Times New Roman" w:cs="Times New Roman"/>
        </w:rPr>
        <w:footnoteReference w:id="48"/>
      </w:r>
      <w:r w:rsidRPr="003E140B">
        <w:rPr>
          <w:rFonts w:ascii="Times New Roman" w:hAnsi="Times New Roman" w:cs="Times New Roman"/>
        </w:rPr>
        <w:t>. Bu tespit, taraflar arasındaki hukuki ilişkinin mevcudiyetini kapsar ve bu husus ikinci davada artık tartışılamaz hale gelir</w:t>
      </w:r>
      <w:r w:rsidR="00C30000" w:rsidRPr="003E140B">
        <w:rPr>
          <w:rStyle w:val="DipnotBavurusu"/>
          <w:rFonts w:ascii="Times New Roman" w:hAnsi="Times New Roman" w:cs="Times New Roman"/>
        </w:rPr>
        <w:footnoteReference w:id="49"/>
      </w:r>
      <w:r w:rsidRPr="003E140B">
        <w:rPr>
          <w:rFonts w:ascii="Times New Roman" w:hAnsi="Times New Roman" w:cs="Times New Roman"/>
        </w:rPr>
        <w:t>. Hatta Yargıtay Hukuk Genel Kurulu'nun kararlarında, kısmi davada alınan ve kesinleşen bilirkişi raporunun, kısmi dava tutarını aşan bölümünün dahi ek dava yönünden bağlayıcı kesin delil niteliğinde olduğu belirtilmiştir.</w:t>
      </w:r>
    </w:p>
    <w:p w14:paraId="688F0D00" w14:textId="3F7B7CEF" w:rsidR="00C827B9" w:rsidRPr="003E140B" w:rsidRDefault="00C827B9" w:rsidP="003E140B">
      <w:pPr>
        <w:spacing w:line="360" w:lineRule="auto"/>
        <w:ind w:firstLine="708"/>
        <w:jc w:val="both"/>
        <w:rPr>
          <w:rFonts w:ascii="Times New Roman" w:hAnsi="Times New Roman" w:cs="Times New Roman"/>
        </w:rPr>
      </w:pPr>
      <w:r w:rsidRPr="003E140B">
        <w:rPr>
          <w:rFonts w:ascii="Times New Roman" w:hAnsi="Times New Roman" w:cs="Times New Roman"/>
        </w:rPr>
        <w:t>Öte yandan, kısmi davanın tamamen veya kısmen reddedilmesi durumunda, verilen hükmün, taraflar arasındaki borç ilişkisinin varlığı ya da yokluğunu da tespit ettiği ve bu tespitin zorunlu olarak borç ilişkisinin tümünü kapsadığı kabul edilmektedir</w:t>
      </w:r>
      <w:r w:rsidR="00C30000" w:rsidRPr="003E140B">
        <w:rPr>
          <w:rStyle w:val="DipnotBavurusu"/>
          <w:rFonts w:ascii="Times New Roman" w:hAnsi="Times New Roman" w:cs="Times New Roman"/>
        </w:rPr>
        <w:footnoteReference w:id="50"/>
      </w:r>
      <w:r w:rsidRPr="003E140B">
        <w:rPr>
          <w:rFonts w:ascii="Times New Roman" w:hAnsi="Times New Roman" w:cs="Times New Roman"/>
        </w:rPr>
        <w:t>. Bu nedenle, kısmi davanın reddedilmesi halinde verilen karar, aynı maddi ve hukuki sebebe dayanan ek dava için kesin hüküm teşkil edecektir</w:t>
      </w:r>
      <w:r w:rsidR="00C30000" w:rsidRPr="003E140B">
        <w:rPr>
          <w:rStyle w:val="DipnotBavurusu"/>
          <w:rFonts w:ascii="Times New Roman" w:hAnsi="Times New Roman" w:cs="Times New Roman"/>
        </w:rPr>
        <w:footnoteReference w:id="51"/>
      </w:r>
      <w:r w:rsidRPr="003E140B">
        <w:rPr>
          <w:rFonts w:ascii="Times New Roman" w:hAnsi="Times New Roman" w:cs="Times New Roman"/>
        </w:rPr>
        <w:t>. Ek davaya bakan mahkeme, kısmi davanın sonuçlanmasını bekletici sorun yapmalıdır; zira kısmi dava tamamen veya kısmen reddedilirse, bu karar ek dava için kesin hüküm teşkil edecektir</w:t>
      </w:r>
      <w:r w:rsidR="00C30000" w:rsidRPr="003E140B">
        <w:rPr>
          <w:rStyle w:val="DipnotBavurusu"/>
          <w:rFonts w:ascii="Times New Roman" w:hAnsi="Times New Roman" w:cs="Times New Roman"/>
        </w:rPr>
        <w:footnoteReference w:id="52"/>
      </w:r>
      <w:r w:rsidR="00C30000" w:rsidRPr="003E140B">
        <w:rPr>
          <w:rFonts w:ascii="Times New Roman" w:hAnsi="Times New Roman" w:cs="Times New Roman"/>
        </w:rPr>
        <w:t>.</w:t>
      </w:r>
    </w:p>
    <w:p w14:paraId="52D32944" w14:textId="77777777" w:rsidR="00C827B9" w:rsidRPr="003E140B" w:rsidRDefault="00C827B9" w:rsidP="003E140B">
      <w:pPr>
        <w:spacing w:line="360" w:lineRule="auto"/>
        <w:ind w:left="708" w:firstLine="708"/>
        <w:jc w:val="both"/>
        <w:rPr>
          <w:rFonts w:ascii="Times New Roman" w:hAnsi="Times New Roman" w:cs="Times New Roman"/>
        </w:rPr>
      </w:pPr>
    </w:p>
    <w:p w14:paraId="14BCF222" w14:textId="765A0C7F" w:rsidR="00002C9E" w:rsidRPr="003E140B" w:rsidRDefault="00CD2024" w:rsidP="003E140B">
      <w:pPr>
        <w:spacing w:line="360" w:lineRule="auto"/>
        <w:ind w:left="2832" w:firstLine="708"/>
        <w:jc w:val="both"/>
        <w:rPr>
          <w:rFonts w:ascii="Times New Roman" w:hAnsi="Times New Roman" w:cs="Times New Roman"/>
          <w:b/>
          <w:bCs/>
        </w:rPr>
      </w:pPr>
      <w:r w:rsidRPr="003E140B">
        <w:rPr>
          <w:rFonts w:ascii="Times New Roman" w:hAnsi="Times New Roman" w:cs="Times New Roman"/>
          <w:b/>
          <w:bCs/>
        </w:rPr>
        <w:t>BÖLÜM</w:t>
      </w:r>
      <w:r w:rsidR="0075265E" w:rsidRPr="003E140B">
        <w:rPr>
          <w:rFonts w:ascii="Times New Roman" w:hAnsi="Times New Roman" w:cs="Times New Roman"/>
          <w:b/>
          <w:bCs/>
        </w:rPr>
        <w:t xml:space="preserve"> </w:t>
      </w:r>
      <w:r w:rsidR="00002C9E" w:rsidRPr="003E140B">
        <w:rPr>
          <w:rFonts w:ascii="Times New Roman" w:hAnsi="Times New Roman" w:cs="Times New Roman"/>
          <w:b/>
          <w:bCs/>
        </w:rPr>
        <w:t xml:space="preserve">2 </w:t>
      </w:r>
    </w:p>
    <w:p w14:paraId="7F2C419E" w14:textId="322A1D90" w:rsidR="00CD2024" w:rsidRPr="003E140B" w:rsidRDefault="00CD2024" w:rsidP="003E140B">
      <w:pPr>
        <w:spacing w:line="360" w:lineRule="auto"/>
        <w:jc w:val="both"/>
        <w:rPr>
          <w:rFonts w:ascii="Times New Roman" w:hAnsi="Times New Roman" w:cs="Times New Roman"/>
          <w:b/>
          <w:bCs/>
        </w:rPr>
      </w:pPr>
      <w:r w:rsidRPr="003E140B">
        <w:rPr>
          <w:rFonts w:ascii="Times New Roman" w:hAnsi="Times New Roman" w:cs="Times New Roman"/>
          <w:b/>
          <w:bCs/>
        </w:rPr>
        <w:t>BELİRSİZ ALACAK DAVASI KURUMU</w:t>
      </w:r>
    </w:p>
    <w:p w14:paraId="5FDE3864" w14:textId="519A629A"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2.1 </w:t>
      </w:r>
      <w:r w:rsidR="00CD2024" w:rsidRPr="003E140B">
        <w:rPr>
          <w:rFonts w:ascii="Times New Roman" w:hAnsi="Times New Roman" w:cs="Times New Roman"/>
          <w:b/>
          <w:bCs/>
        </w:rPr>
        <w:t>Belirsiz Alacak Davası Kavramı ve Amacı (HMK m. 109)</w:t>
      </w:r>
    </w:p>
    <w:p w14:paraId="2B2B5053" w14:textId="64F8FD8B"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2.1.2</w:t>
      </w:r>
      <w:r w:rsidR="00CD2024" w:rsidRPr="003E140B">
        <w:rPr>
          <w:rFonts w:ascii="Times New Roman" w:hAnsi="Times New Roman" w:cs="Times New Roman"/>
          <w:b/>
          <w:bCs/>
        </w:rPr>
        <w:t xml:space="preserve"> Tanımı ve Hukuki Niteliği</w:t>
      </w:r>
    </w:p>
    <w:p w14:paraId="00A97780" w14:textId="0CEE0DC9" w:rsidR="000F5E59" w:rsidRPr="003E140B" w:rsidRDefault="000F5E59" w:rsidP="003E140B">
      <w:pPr>
        <w:spacing w:line="360" w:lineRule="auto"/>
        <w:ind w:firstLine="708"/>
        <w:jc w:val="both"/>
        <w:rPr>
          <w:rFonts w:ascii="Times New Roman" w:hAnsi="Times New Roman" w:cs="Times New Roman"/>
        </w:rPr>
      </w:pPr>
      <w:r w:rsidRPr="003E140B">
        <w:rPr>
          <w:rFonts w:ascii="Times New Roman" w:hAnsi="Times New Roman" w:cs="Times New Roman"/>
        </w:rPr>
        <w:t>Belirsiz alacak davası, 6100 sayılı Hukuk Muhakemeleri Kanunu’nun (HMK) 107. maddesinin ilk iki fıkrasında düzenlenmiş bir dava türüdür. Bu dava, davanın açıldığı tarihte alacağın miktarını yahut değerini tam ve kesin olarak belirleyebilmesinin kendisinden beklenemeyeceği veya bunun imkânsız olduğu hallerde alacaklının, hukuki ilişkiyi ve asgari bir miktar ya da değeri belirtmek suretiyle açabileceği dava olarak tanımlanır</w:t>
      </w:r>
      <w:r w:rsidRPr="003E140B">
        <w:rPr>
          <w:rFonts w:ascii="Times New Roman" w:hAnsi="Times New Roman" w:cs="Times New Roman"/>
          <w:color w:val="000000"/>
          <w:kern w:val="0"/>
        </w:rPr>
        <w:t xml:space="preserve"> </w:t>
      </w:r>
      <w:r w:rsidRPr="003E140B">
        <w:rPr>
          <w:rFonts w:ascii="Times New Roman" w:hAnsi="Times New Roman" w:cs="Times New Roman"/>
        </w:rPr>
        <w:t>(HMK m. 107/1,2). Davacı bu dava türü ile alacağının tamamının hüküm altına alınmasını amaçlar</w:t>
      </w:r>
      <w:r w:rsidRPr="003E140B">
        <w:rPr>
          <w:rStyle w:val="DipnotBavurusu"/>
          <w:rFonts w:ascii="Times New Roman" w:hAnsi="Times New Roman" w:cs="Times New Roman"/>
        </w:rPr>
        <w:footnoteReference w:id="53"/>
      </w:r>
      <w:r w:rsidRPr="003E140B">
        <w:rPr>
          <w:rFonts w:ascii="Times New Roman" w:hAnsi="Times New Roman" w:cs="Times New Roman"/>
        </w:rPr>
        <w:t>. Belirsiz alacak davası, mahkemeden davalıya karşı bir alacağın yerine getirilmesini istemesi nedeniyle bir tür eda davasıdır</w:t>
      </w:r>
      <w:r w:rsidRPr="003E140B">
        <w:rPr>
          <w:rStyle w:val="DipnotBavurusu"/>
          <w:rFonts w:ascii="Times New Roman" w:hAnsi="Times New Roman" w:cs="Times New Roman"/>
        </w:rPr>
        <w:footnoteReference w:id="54"/>
      </w:r>
      <w:r w:rsidRPr="003E140B">
        <w:rPr>
          <w:rFonts w:ascii="Times New Roman" w:hAnsi="Times New Roman" w:cs="Times New Roman"/>
        </w:rPr>
        <w:t>.</w:t>
      </w:r>
    </w:p>
    <w:p w14:paraId="1264B851" w14:textId="221C5D08" w:rsidR="003E140B" w:rsidRDefault="00774E0B" w:rsidP="00B83593">
      <w:pPr>
        <w:spacing w:line="360" w:lineRule="auto"/>
        <w:ind w:firstLine="708"/>
        <w:jc w:val="both"/>
        <w:rPr>
          <w:rFonts w:ascii="Times New Roman" w:hAnsi="Times New Roman" w:cs="Times New Roman"/>
        </w:rPr>
      </w:pPr>
      <w:r>
        <w:rPr>
          <w:rFonts w:ascii="Times New Roman" w:hAnsi="Times New Roman" w:cs="Times New Roman"/>
        </w:rPr>
        <w:t>Belirsiz alacak davası</w:t>
      </w:r>
      <w:r w:rsidR="000F5E59" w:rsidRPr="003E140B">
        <w:rPr>
          <w:rFonts w:ascii="Times New Roman" w:hAnsi="Times New Roman" w:cs="Times New Roman"/>
        </w:rPr>
        <w:t>, tahsil amaçlı açıldığından bir tür eda davası olarak kabul edilmekle birlikte</w:t>
      </w:r>
      <w:r w:rsidR="000F5E59" w:rsidRPr="003E140B">
        <w:rPr>
          <w:rStyle w:val="DipnotBavurusu"/>
          <w:rFonts w:ascii="Times New Roman" w:hAnsi="Times New Roman" w:cs="Times New Roman"/>
        </w:rPr>
        <w:footnoteReference w:id="55"/>
      </w:r>
      <w:r w:rsidR="000F5E59" w:rsidRPr="003E140B">
        <w:rPr>
          <w:rFonts w:ascii="Times New Roman" w:hAnsi="Times New Roman" w:cs="Times New Roman"/>
        </w:rPr>
        <w:t>, klasik eda davasından temel farkı, talep sonucunun tam olarak belirlenmemiş olmasıdır. Bu davanın konusunu genellikle para alacakları oluşturur</w:t>
      </w:r>
      <w:r w:rsidR="0005575C" w:rsidRPr="003E140B">
        <w:rPr>
          <w:rStyle w:val="DipnotBavurusu"/>
          <w:rFonts w:ascii="Times New Roman" w:hAnsi="Times New Roman" w:cs="Times New Roman"/>
        </w:rPr>
        <w:footnoteReference w:id="56"/>
      </w:r>
      <w:r w:rsidR="000F5E59" w:rsidRPr="003E140B">
        <w:rPr>
          <w:rFonts w:ascii="Times New Roman" w:hAnsi="Times New Roman" w:cs="Times New Roman"/>
        </w:rPr>
        <w:t xml:space="preserve">. Bazı görüşler, konusu para olmayan eda davaları için de </w:t>
      </w:r>
      <w:r>
        <w:rPr>
          <w:rFonts w:ascii="Times New Roman" w:hAnsi="Times New Roman" w:cs="Times New Roman"/>
        </w:rPr>
        <w:t>belirsiz alacak davası</w:t>
      </w:r>
      <w:r w:rsidRPr="003E140B">
        <w:rPr>
          <w:rFonts w:ascii="Times New Roman" w:hAnsi="Times New Roman" w:cs="Times New Roman"/>
        </w:rPr>
        <w:t xml:space="preserve"> </w:t>
      </w:r>
      <w:r w:rsidR="000F5E59" w:rsidRPr="003E140B">
        <w:rPr>
          <w:rFonts w:ascii="Times New Roman" w:hAnsi="Times New Roman" w:cs="Times New Roman"/>
        </w:rPr>
        <w:t xml:space="preserve">açılabileceğini ileri sürse </w:t>
      </w:r>
      <w:r w:rsidRPr="003E140B">
        <w:rPr>
          <w:rFonts w:ascii="Times New Roman" w:hAnsi="Times New Roman" w:cs="Times New Roman"/>
        </w:rPr>
        <w:t>de</w:t>
      </w:r>
      <w:r w:rsidR="000F5E59" w:rsidRPr="003E140B">
        <w:rPr>
          <w:rFonts w:ascii="Times New Roman" w:hAnsi="Times New Roman" w:cs="Times New Roman"/>
        </w:rPr>
        <w:t xml:space="preserve"> Yargıtay 9. Hukuk Dairesi, </w:t>
      </w:r>
      <w:r>
        <w:rPr>
          <w:rFonts w:ascii="Times New Roman" w:hAnsi="Times New Roman" w:cs="Times New Roman"/>
        </w:rPr>
        <w:t>belirsiz alacak davası</w:t>
      </w:r>
      <w:r w:rsidR="000F5E59" w:rsidRPr="003E140B">
        <w:rPr>
          <w:rFonts w:ascii="Times New Roman" w:hAnsi="Times New Roman" w:cs="Times New Roman"/>
        </w:rPr>
        <w:t>n</w:t>
      </w:r>
      <w:r w:rsidR="008C74C6">
        <w:rPr>
          <w:rFonts w:ascii="Times New Roman" w:hAnsi="Times New Roman" w:cs="Times New Roman"/>
        </w:rPr>
        <w:t>ı</w:t>
      </w:r>
      <w:r w:rsidR="000F5E59" w:rsidRPr="003E140B">
        <w:rPr>
          <w:rFonts w:ascii="Times New Roman" w:hAnsi="Times New Roman" w:cs="Times New Roman"/>
        </w:rPr>
        <w:t>n konusunu sadece para alacaklarının oluşturabileceği görü</w:t>
      </w:r>
      <w:r w:rsidR="0005575C" w:rsidRPr="003E140B">
        <w:rPr>
          <w:rFonts w:ascii="Times New Roman" w:hAnsi="Times New Roman" w:cs="Times New Roman"/>
        </w:rPr>
        <w:t>ş</w:t>
      </w:r>
      <w:r w:rsidR="000F5E59" w:rsidRPr="003E140B">
        <w:rPr>
          <w:rFonts w:ascii="Times New Roman" w:hAnsi="Times New Roman" w:cs="Times New Roman"/>
        </w:rPr>
        <w:t>ündedir. Davacı, dava açabilmek için hukuki ilişkiyi somut olarak belirtmeli ve tespit edebildiği ölçüde asgari miktarı göstermelidir</w:t>
      </w:r>
      <w:r w:rsidR="00B83593">
        <w:rPr>
          <w:rFonts w:ascii="Times New Roman" w:hAnsi="Times New Roman" w:cs="Times New Roman"/>
        </w:rPr>
        <w:t>.</w:t>
      </w:r>
    </w:p>
    <w:p w14:paraId="6B26470B" w14:textId="7E440445" w:rsidR="00CD2024" w:rsidRPr="003E140B" w:rsidRDefault="00CD2024" w:rsidP="003E140B">
      <w:pPr>
        <w:spacing w:line="360" w:lineRule="auto"/>
        <w:jc w:val="both"/>
        <w:rPr>
          <w:rFonts w:ascii="Times New Roman" w:hAnsi="Times New Roman" w:cs="Times New Roman"/>
          <w:b/>
          <w:bCs/>
        </w:rPr>
      </w:pPr>
      <w:r w:rsidRPr="003E140B">
        <w:rPr>
          <w:rFonts w:ascii="Times New Roman" w:hAnsi="Times New Roman" w:cs="Times New Roman"/>
        </w:rPr>
        <w:t xml:space="preserve"> </w:t>
      </w:r>
      <w:r w:rsidR="00002C9E" w:rsidRPr="003E140B">
        <w:rPr>
          <w:rFonts w:ascii="Times New Roman" w:hAnsi="Times New Roman" w:cs="Times New Roman"/>
          <w:b/>
          <w:bCs/>
        </w:rPr>
        <w:t xml:space="preserve">2.1.3 </w:t>
      </w:r>
      <w:r w:rsidRPr="003E140B">
        <w:rPr>
          <w:rFonts w:ascii="Times New Roman" w:hAnsi="Times New Roman" w:cs="Times New Roman"/>
          <w:b/>
          <w:bCs/>
        </w:rPr>
        <w:t>Kurumun Getiriliş Amacı: Usul Ekonomisi ve Hak Kayıplarını Önleme</w:t>
      </w:r>
    </w:p>
    <w:p w14:paraId="114EE339" w14:textId="21E7994B" w:rsidR="0005575C" w:rsidRPr="003E140B" w:rsidRDefault="0005575C" w:rsidP="003E140B">
      <w:pPr>
        <w:spacing w:line="360" w:lineRule="auto"/>
        <w:jc w:val="both"/>
        <w:rPr>
          <w:rFonts w:ascii="Times New Roman" w:hAnsi="Times New Roman" w:cs="Times New Roman"/>
        </w:rPr>
      </w:pPr>
      <w:r w:rsidRPr="003E140B">
        <w:rPr>
          <w:rFonts w:ascii="Times New Roman" w:hAnsi="Times New Roman" w:cs="Times New Roman"/>
        </w:rPr>
        <w:t>Belirsiz alacak davası kurumu, "Usul hukuku maddi hukuka hizmet etmelidir" ilkesinin bir sonucu olarak getirilmiştir</w:t>
      </w:r>
      <w:r w:rsidRPr="003E140B">
        <w:rPr>
          <w:rStyle w:val="DipnotBavurusu"/>
          <w:rFonts w:ascii="Times New Roman" w:hAnsi="Times New Roman" w:cs="Times New Roman"/>
        </w:rPr>
        <w:footnoteReference w:id="57"/>
      </w:r>
      <w:r w:rsidRPr="003E140B">
        <w:rPr>
          <w:rFonts w:ascii="Times New Roman" w:hAnsi="Times New Roman" w:cs="Times New Roman"/>
        </w:rPr>
        <w:t xml:space="preserve">. Bu kurumun temel amacı, hak arayan kişinin hak arama </w:t>
      </w:r>
      <w:r w:rsidRPr="003E140B">
        <w:rPr>
          <w:rFonts w:ascii="Times New Roman" w:hAnsi="Times New Roman" w:cs="Times New Roman"/>
        </w:rPr>
        <w:lastRenderedPageBreak/>
        <w:t xml:space="preserve">özgürlüğünü mümkün olduğunca geniş </w:t>
      </w:r>
      <w:r w:rsidR="009B065A" w:rsidRPr="003E140B">
        <w:rPr>
          <w:rFonts w:ascii="Times New Roman" w:hAnsi="Times New Roman" w:cs="Times New Roman"/>
        </w:rPr>
        <w:t>ş</w:t>
      </w:r>
      <w:r w:rsidRPr="003E140B">
        <w:rPr>
          <w:rFonts w:ascii="Times New Roman" w:hAnsi="Times New Roman" w:cs="Times New Roman"/>
        </w:rPr>
        <w:t>ekilde korumayı amaçlamaktadır</w:t>
      </w:r>
      <w:r w:rsidRPr="003E140B">
        <w:rPr>
          <w:rStyle w:val="DipnotBavurusu"/>
          <w:rFonts w:ascii="Times New Roman" w:hAnsi="Times New Roman" w:cs="Times New Roman"/>
        </w:rPr>
        <w:footnoteReference w:id="58"/>
      </w:r>
      <w:r w:rsidRPr="003E140B">
        <w:rPr>
          <w:rFonts w:ascii="Times New Roman" w:hAnsi="Times New Roman" w:cs="Times New Roman"/>
        </w:rPr>
        <w:t>. Kanun koyucu, alacaklının, aslında tam olarak bilmediği bir alacak için dava açmaya zorlanması gibi, hak aramanın özüyle izah edilemeyecek bir yolla karşılaşmasını engellemeyi hedeflemiştir</w:t>
      </w:r>
      <w:r w:rsidR="009B065A" w:rsidRPr="003E140B">
        <w:rPr>
          <w:rStyle w:val="DipnotBavurusu"/>
          <w:rFonts w:ascii="Times New Roman" w:hAnsi="Times New Roman" w:cs="Times New Roman"/>
        </w:rPr>
        <w:footnoteReference w:id="59"/>
      </w:r>
      <w:r w:rsidRPr="003E140B">
        <w:rPr>
          <w:rFonts w:ascii="Times New Roman" w:hAnsi="Times New Roman" w:cs="Times New Roman"/>
        </w:rPr>
        <w:t>.</w:t>
      </w:r>
    </w:p>
    <w:p w14:paraId="1D291375" w14:textId="2EC9B6F3" w:rsidR="0005575C" w:rsidRPr="003E140B" w:rsidRDefault="0005575C" w:rsidP="003E140B">
      <w:pPr>
        <w:spacing w:line="360" w:lineRule="auto"/>
        <w:jc w:val="both"/>
        <w:rPr>
          <w:rFonts w:ascii="Times New Roman" w:hAnsi="Times New Roman" w:cs="Times New Roman"/>
        </w:rPr>
      </w:pPr>
      <w:r w:rsidRPr="003E140B">
        <w:rPr>
          <w:rFonts w:ascii="Times New Roman" w:hAnsi="Times New Roman" w:cs="Times New Roman"/>
        </w:rPr>
        <w:t>HMK m. 107 düzenlemesiyle, alacaklı, daha sonra kendi talebinden daha fazla bir alacağının olduğu ortaya çıktığında, bunu iddianın geni</w:t>
      </w:r>
      <w:r w:rsidR="009B065A" w:rsidRPr="003E140B">
        <w:rPr>
          <w:rFonts w:ascii="Times New Roman" w:hAnsi="Times New Roman" w:cs="Times New Roman"/>
        </w:rPr>
        <w:t>ş</w:t>
      </w:r>
      <w:r w:rsidRPr="003E140B">
        <w:rPr>
          <w:rFonts w:ascii="Times New Roman" w:hAnsi="Times New Roman" w:cs="Times New Roman"/>
        </w:rPr>
        <w:t xml:space="preserve">letilmesi yasağına takılmaksızın ileri sürebilme imkânına kavuşmuştur. Klasik kısmi davanın, miktarı veya değeri bilinmeyen alacaklar için tam bir çözüm üretmediği gerçeğinden hareketle, </w:t>
      </w:r>
      <w:r w:rsidR="00774E0B">
        <w:rPr>
          <w:rFonts w:ascii="Times New Roman" w:hAnsi="Times New Roman" w:cs="Times New Roman"/>
        </w:rPr>
        <w:t>belirsiz alacak davası</w:t>
      </w:r>
      <w:r w:rsidRPr="003E140B">
        <w:rPr>
          <w:rFonts w:ascii="Times New Roman" w:hAnsi="Times New Roman" w:cs="Times New Roman"/>
        </w:rPr>
        <w:t xml:space="preserve">, dava içinde yeni taleplere veya yeni davalara yol açarak usul ekonomisine aykırı durumların meydana gelmesini önlemeyi amaçlar. Ayrıca, </w:t>
      </w:r>
      <w:r w:rsidR="00774E0B">
        <w:rPr>
          <w:rFonts w:ascii="Times New Roman" w:hAnsi="Times New Roman" w:cs="Times New Roman"/>
        </w:rPr>
        <w:t>belirsiz alacak davası</w:t>
      </w:r>
      <w:r w:rsidRPr="003E140B">
        <w:rPr>
          <w:rFonts w:ascii="Times New Roman" w:hAnsi="Times New Roman" w:cs="Times New Roman"/>
        </w:rPr>
        <w:t>, hak ihlali tehlikesi altında olan ki</w:t>
      </w:r>
      <w:r w:rsidR="009B065A" w:rsidRPr="003E140B">
        <w:rPr>
          <w:rFonts w:ascii="Times New Roman" w:hAnsi="Times New Roman" w:cs="Times New Roman"/>
        </w:rPr>
        <w:t>ş</w:t>
      </w:r>
      <w:r w:rsidRPr="003E140B">
        <w:rPr>
          <w:rFonts w:ascii="Times New Roman" w:hAnsi="Times New Roman" w:cs="Times New Roman"/>
        </w:rPr>
        <w:t>iyi koruma amacını da ta</w:t>
      </w:r>
      <w:r w:rsidR="009B065A" w:rsidRPr="003E140B">
        <w:rPr>
          <w:rFonts w:ascii="Times New Roman" w:hAnsi="Times New Roman" w:cs="Times New Roman"/>
        </w:rPr>
        <w:t>ş</w:t>
      </w:r>
      <w:r w:rsidRPr="003E140B">
        <w:rPr>
          <w:rFonts w:ascii="Times New Roman" w:hAnsi="Times New Roman" w:cs="Times New Roman"/>
        </w:rPr>
        <w:t>ır</w:t>
      </w:r>
      <w:r w:rsidR="009B065A" w:rsidRPr="003E140B">
        <w:rPr>
          <w:rStyle w:val="DipnotBavurusu"/>
          <w:rFonts w:ascii="Times New Roman" w:hAnsi="Times New Roman" w:cs="Times New Roman"/>
        </w:rPr>
        <w:footnoteReference w:id="60"/>
      </w:r>
      <w:r w:rsidRPr="003E140B">
        <w:rPr>
          <w:rFonts w:ascii="Times New Roman" w:hAnsi="Times New Roman" w:cs="Times New Roman"/>
        </w:rPr>
        <w:t>.</w:t>
      </w:r>
    </w:p>
    <w:p w14:paraId="36804E5C" w14:textId="14B53BF5"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w:t>
      </w:r>
      <w:r w:rsidR="00CD2024" w:rsidRPr="003E140B">
        <w:rPr>
          <w:rFonts w:ascii="Times New Roman" w:hAnsi="Times New Roman" w:cs="Times New Roman"/>
          <w:b/>
          <w:bCs/>
        </w:rPr>
        <w:t xml:space="preserve"> Belirsiz Alacak Davası Açılabilmesinin Şartları</w:t>
      </w:r>
    </w:p>
    <w:p w14:paraId="50AE2CC5" w14:textId="5AF9C88C"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2.2.1</w:t>
      </w:r>
      <w:r w:rsidR="00CD2024" w:rsidRPr="003E140B">
        <w:rPr>
          <w:rFonts w:ascii="Times New Roman" w:hAnsi="Times New Roman" w:cs="Times New Roman"/>
          <w:b/>
          <w:bCs/>
        </w:rPr>
        <w:t xml:space="preserve"> Alacağın Miktar veya Değerinin Belirlenemez Olması Kriteri </w:t>
      </w:r>
    </w:p>
    <w:p w14:paraId="2B1B3ABC" w14:textId="4EA8F8D1" w:rsidR="009B065A"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2.2.1.1</w:t>
      </w:r>
      <w:r w:rsidR="00CD2024" w:rsidRPr="003E140B">
        <w:rPr>
          <w:rFonts w:ascii="Times New Roman" w:hAnsi="Times New Roman" w:cs="Times New Roman"/>
          <w:b/>
          <w:bCs/>
        </w:rPr>
        <w:t xml:space="preserve"> "</w:t>
      </w:r>
      <w:proofErr w:type="spellStart"/>
      <w:r w:rsidR="00CD2024" w:rsidRPr="003E140B">
        <w:rPr>
          <w:rFonts w:ascii="Times New Roman" w:hAnsi="Times New Roman" w:cs="Times New Roman"/>
          <w:b/>
          <w:bCs/>
        </w:rPr>
        <w:t>Belirlenemezlik</w:t>
      </w:r>
      <w:proofErr w:type="spellEnd"/>
      <w:r w:rsidR="00CD2024" w:rsidRPr="003E140B">
        <w:rPr>
          <w:rFonts w:ascii="Times New Roman" w:hAnsi="Times New Roman" w:cs="Times New Roman"/>
          <w:b/>
          <w:bCs/>
        </w:rPr>
        <w:t xml:space="preserve">" Kavramı: Objektif ve Sübjektif Ölçütler </w:t>
      </w:r>
    </w:p>
    <w:p w14:paraId="1350ED41" w14:textId="14EF8889" w:rsidR="009B065A" w:rsidRPr="003E140B" w:rsidRDefault="00774E0B" w:rsidP="003E140B">
      <w:pPr>
        <w:spacing w:line="360" w:lineRule="auto"/>
        <w:ind w:firstLine="708"/>
        <w:jc w:val="both"/>
        <w:rPr>
          <w:rFonts w:ascii="Times New Roman" w:hAnsi="Times New Roman" w:cs="Times New Roman"/>
        </w:rPr>
      </w:pPr>
      <w:r>
        <w:rPr>
          <w:rFonts w:ascii="Times New Roman" w:hAnsi="Times New Roman" w:cs="Times New Roman"/>
        </w:rPr>
        <w:t>Belirsiz Alacak Davası</w:t>
      </w:r>
      <w:r w:rsidRPr="003E140B">
        <w:rPr>
          <w:rFonts w:ascii="Times New Roman" w:hAnsi="Times New Roman" w:cs="Times New Roman"/>
        </w:rPr>
        <w:t xml:space="preserve"> </w:t>
      </w:r>
      <w:r w:rsidR="009B065A" w:rsidRPr="003E140B">
        <w:rPr>
          <w:rFonts w:ascii="Times New Roman" w:hAnsi="Times New Roman" w:cs="Times New Roman"/>
        </w:rPr>
        <w:t>açılabilmesinin temel şartı, davacının dava edeceği miktar veya değeri tam ve kesin olarak belirleyebilmesinin kendisinden beklenememesi veya bunun imkânsız olmasıdır</w:t>
      </w:r>
      <w:r w:rsidR="009B065A" w:rsidRPr="003E140B">
        <w:rPr>
          <w:rFonts w:ascii="Times New Roman" w:hAnsi="Times New Roman" w:cs="Times New Roman"/>
          <w:color w:val="FFFFFF"/>
          <w:shd w:val="clear" w:color="auto" w:fill="61597B"/>
        </w:rPr>
        <w:t xml:space="preserve"> </w:t>
      </w:r>
      <w:r w:rsidR="009B065A" w:rsidRPr="003E140B">
        <w:rPr>
          <w:rFonts w:ascii="Times New Roman" w:hAnsi="Times New Roman" w:cs="Times New Roman"/>
        </w:rPr>
        <w:t>(HMK m. 107/1,2). Bu belirlenmeme hali, objektif veya sübjektif imkânsızlığa dayanabilir</w:t>
      </w:r>
      <w:r w:rsidR="009B065A" w:rsidRPr="003E140B">
        <w:rPr>
          <w:rStyle w:val="DipnotBavurusu"/>
          <w:rFonts w:ascii="Times New Roman" w:hAnsi="Times New Roman" w:cs="Times New Roman"/>
        </w:rPr>
        <w:footnoteReference w:id="61"/>
      </w:r>
      <w:r w:rsidR="009B065A" w:rsidRPr="003E140B">
        <w:rPr>
          <w:rFonts w:ascii="Times New Roman" w:hAnsi="Times New Roman" w:cs="Times New Roman"/>
        </w:rPr>
        <w:t>. Örneğin, zararın baştan belirlenemediği tazminat taleplerinde böyle bir durumla karşılaşılabilir. Türk Borçlar Kanunu’nun (TBK) 51. maddesi uyarınca hâkimin tazminatın kapsamını, kusurun ağırlığını göz önüne alarak belirlemesi gibi durumlarda alacak belirsiz kabul edilir. Hâkimin ta</w:t>
      </w:r>
      <w:r w:rsidR="00191EF9">
        <w:rPr>
          <w:rFonts w:ascii="Times New Roman" w:hAnsi="Times New Roman" w:cs="Times New Roman"/>
        </w:rPr>
        <w:t>k</w:t>
      </w:r>
      <w:r w:rsidR="00377B70">
        <w:rPr>
          <w:rFonts w:ascii="Times New Roman" w:hAnsi="Times New Roman" w:cs="Times New Roman"/>
        </w:rPr>
        <w:t>d</w:t>
      </w:r>
      <w:r w:rsidR="009B065A" w:rsidRPr="003E140B">
        <w:rPr>
          <w:rFonts w:ascii="Times New Roman" w:hAnsi="Times New Roman" w:cs="Times New Roman"/>
        </w:rPr>
        <w:t>ir alanına giren manevi tazminat ve ta</w:t>
      </w:r>
      <w:r w:rsidR="00191EF9">
        <w:rPr>
          <w:rFonts w:ascii="Times New Roman" w:hAnsi="Times New Roman" w:cs="Times New Roman"/>
        </w:rPr>
        <w:t>k</w:t>
      </w:r>
      <w:r w:rsidR="001A05C2">
        <w:rPr>
          <w:rFonts w:ascii="Times New Roman" w:hAnsi="Times New Roman" w:cs="Times New Roman"/>
        </w:rPr>
        <w:t>d</w:t>
      </w:r>
      <w:r w:rsidR="009B065A" w:rsidRPr="003E140B">
        <w:rPr>
          <w:rFonts w:ascii="Times New Roman" w:hAnsi="Times New Roman" w:cs="Times New Roman"/>
        </w:rPr>
        <w:t>iri indirime tabi fazla çalışma ücreti gibi alacakların ba</w:t>
      </w:r>
      <w:r w:rsidR="003664A3" w:rsidRPr="003E140B">
        <w:rPr>
          <w:rFonts w:ascii="Times New Roman" w:hAnsi="Times New Roman" w:cs="Times New Roman"/>
        </w:rPr>
        <w:t>ş</w:t>
      </w:r>
      <w:r w:rsidR="009B065A" w:rsidRPr="003E140B">
        <w:rPr>
          <w:rFonts w:ascii="Times New Roman" w:hAnsi="Times New Roman" w:cs="Times New Roman"/>
        </w:rPr>
        <w:t>langıçta tam olarak belirlenmesi mümkün değildir</w:t>
      </w:r>
      <w:r w:rsidR="003664A3" w:rsidRPr="003E140B">
        <w:rPr>
          <w:rStyle w:val="DipnotBavurusu"/>
          <w:rFonts w:ascii="Times New Roman" w:hAnsi="Times New Roman" w:cs="Times New Roman"/>
        </w:rPr>
        <w:footnoteReference w:id="62"/>
      </w:r>
      <w:r w:rsidR="009B065A" w:rsidRPr="003E140B">
        <w:rPr>
          <w:rFonts w:ascii="Times New Roman" w:hAnsi="Times New Roman" w:cs="Times New Roman"/>
        </w:rPr>
        <w:t>.</w:t>
      </w:r>
    </w:p>
    <w:p w14:paraId="118E710F" w14:textId="10DDED06" w:rsidR="009B065A" w:rsidRPr="003E140B" w:rsidRDefault="009B065A" w:rsidP="003E140B">
      <w:pPr>
        <w:spacing w:line="360" w:lineRule="auto"/>
        <w:ind w:firstLine="708"/>
        <w:jc w:val="both"/>
        <w:rPr>
          <w:rFonts w:ascii="Times New Roman" w:hAnsi="Times New Roman" w:cs="Times New Roman"/>
        </w:rPr>
      </w:pPr>
      <w:r w:rsidRPr="003E140B">
        <w:rPr>
          <w:rFonts w:ascii="Times New Roman" w:hAnsi="Times New Roman" w:cs="Times New Roman"/>
        </w:rPr>
        <w:t>Öğretide ve uygulamada yaygın olarak, alacağın belirsizliğinin tespiti için alacağın likit olup olmadığı değerlendirilmektedir</w:t>
      </w:r>
      <w:r w:rsidR="003664A3" w:rsidRPr="003E140B">
        <w:rPr>
          <w:rStyle w:val="DipnotBavurusu"/>
          <w:rFonts w:ascii="Times New Roman" w:hAnsi="Times New Roman" w:cs="Times New Roman"/>
        </w:rPr>
        <w:footnoteReference w:id="63"/>
      </w:r>
      <w:r w:rsidRPr="003E140B">
        <w:rPr>
          <w:rFonts w:ascii="Times New Roman" w:hAnsi="Times New Roman" w:cs="Times New Roman"/>
        </w:rPr>
        <w:t xml:space="preserve">. Likit bir alacaktan söz edilebilmesi için, alacağın gerçek miktarının belli ve sabit olması ya da borçlunun yalnız başına borç tutarını tahkik ve tayin </w:t>
      </w:r>
      <w:r w:rsidRPr="003E140B">
        <w:rPr>
          <w:rFonts w:ascii="Times New Roman" w:hAnsi="Times New Roman" w:cs="Times New Roman"/>
        </w:rPr>
        <w:lastRenderedPageBreak/>
        <w:t>etmesinin mümkün olması gerekir; bu koşullar yoksa alacak likit değildir</w:t>
      </w:r>
      <w:r w:rsidR="003664A3" w:rsidRPr="003E140B">
        <w:rPr>
          <w:rStyle w:val="DipnotBavurusu"/>
          <w:rFonts w:ascii="Times New Roman" w:hAnsi="Times New Roman" w:cs="Times New Roman"/>
        </w:rPr>
        <w:footnoteReference w:id="64"/>
      </w:r>
      <w:r w:rsidRPr="003E140B">
        <w:rPr>
          <w:rFonts w:ascii="Times New Roman" w:hAnsi="Times New Roman" w:cs="Times New Roman"/>
        </w:rPr>
        <w:t>. Alacak miktarının taraflar arasında uyu</w:t>
      </w:r>
      <w:r w:rsidR="003664A3" w:rsidRPr="003E140B">
        <w:rPr>
          <w:rFonts w:ascii="Times New Roman" w:hAnsi="Times New Roman" w:cs="Times New Roman"/>
        </w:rPr>
        <w:t>ş</w:t>
      </w:r>
      <w:r w:rsidRPr="003E140B">
        <w:rPr>
          <w:rFonts w:ascii="Times New Roman" w:hAnsi="Times New Roman" w:cs="Times New Roman"/>
        </w:rPr>
        <w:t>mazlık konusu olması, tek ba</w:t>
      </w:r>
      <w:r w:rsidR="003664A3" w:rsidRPr="003E140B">
        <w:rPr>
          <w:rFonts w:ascii="Times New Roman" w:hAnsi="Times New Roman" w:cs="Times New Roman"/>
        </w:rPr>
        <w:t>ş</w:t>
      </w:r>
      <w:r w:rsidRPr="003E140B">
        <w:rPr>
          <w:rFonts w:ascii="Times New Roman" w:hAnsi="Times New Roman" w:cs="Times New Roman"/>
        </w:rPr>
        <w:t xml:space="preserve">ına </w:t>
      </w:r>
      <w:r w:rsidR="00465698">
        <w:rPr>
          <w:rFonts w:ascii="Times New Roman" w:hAnsi="Times New Roman" w:cs="Times New Roman"/>
        </w:rPr>
        <w:t>belirsiz alacak davası</w:t>
      </w:r>
      <w:r w:rsidR="00465698" w:rsidRPr="003E140B">
        <w:rPr>
          <w:rFonts w:ascii="Times New Roman" w:hAnsi="Times New Roman" w:cs="Times New Roman"/>
        </w:rPr>
        <w:t xml:space="preserve"> </w:t>
      </w:r>
      <w:r w:rsidRPr="003E140B">
        <w:rPr>
          <w:rFonts w:ascii="Times New Roman" w:hAnsi="Times New Roman" w:cs="Times New Roman"/>
        </w:rPr>
        <w:t>açılması için yeterli sayılmaz; önemli olan, davacının talebini belirli kılacak imkâna sahip olup olmadığıdır</w:t>
      </w:r>
      <w:r w:rsidR="003664A3" w:rsidRPr="003E140B">
        <w:rPr>
          <w:rStyle w:val="DipnotBavurusu"/>
          <w:rFonts w:ascii="Times New Roman" w:hAnsi="Times New Roman" w:cs="Times New Roman"/>
        </w:rPr>
        <w:footnoteReference w:id="65"/>
      </w:r>
      <w:r w:rsidR="003664A3" w:rsidRPr="003E140B">
        <w:rPr>
          <w:rFonts w:ascii="Times New Roman" w:hAnsi="Times New Roman" w:cs="Times New Roman"/>
        </w:rPr>
        <w:t>.</w:t>
      </w:r>
    </w:p>
    <w:p w14:paraId="11E4B61C" w14:textId="463EBBA6"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2.2.1.2</w:t>
      </w:r>
      <w:r w:rsidR="00CD2024" w:rsidRPr="003E140B">
        <w:rPr>
          <w:rFonts w:ascii="Times New Roman" w:hAnsi="Times New Roman" w:cs="Times New Roman"/>
          <w:b/>
          <w:bCs/>
        </w:rPr>
        <w:t xml:space="preserve"> Davacının Araştırma Yükümlülüğü ve Sınırları </w:t>
      </w:r>
    </w:p>
    <w:p w14:paraId="004D3C39" w14:textId="75EB66A1" w:rsidR="00A24FD9" w:rsidRPr="003E140B" w:rsidRDefault="00A24FD9" w:rsidP="003E140B">
      <w:pPr>
        <w:spacing w:line="360" w:lineRule="auto"/>
        <w:ind w:firstLine="708"/>
        <w:jc w:val="both"/>
        <w:rPr>
          <w:rFonts w:ascii="Times New Roman" w:hAnsi="Times New Roman" w:cs="Times New Roman"/>
        </w:rPr>
      </w:pPr>
      <w:r w:rsidRPr="003E140B">
        <w:rPr>
          <w:rFonts w:ascii="Times New Roman" w:hAnsi="Times New Roman" w:cs="Times New Roman"/>
        </w:rPr>
        <w:t>Belirsiz alacak davasında davacı, dava dilekçesinde dayandığı hukuki ilişkiyi somut olarak belirtmek ve tespit edebildiği ölçüde asgari miktarı göstermek durumundadır</w:t>
      </w:r>
      <w:r w:rsidR="00F24AE4" w:rsidRPr="003E140B">
        <w:rPr>
          <w:rStyle w:val="DipnotBavurusu"/>
          <w:rFonts w:ascii="Times New Roman" w:hAnsi="Times New Roman" w:cs="Times New Roman"/>
        </w:rPr>
        <w:footnoteReference w:id="66"/>
      </w:r>
      <w:r w:rsidRPr="003E140B">
        <w:rPr>
          <w:rFonts w:ascii="Times New Roman" w:hAnsi="Times New Roman" w:cs="Times New Roman"/>
        </w:rPr>
        <w:t>. Dava dilekçesinde belirtilen bu asgari değere doktrinde "geçici talep sonucu" denir</w:t>
      </w:r>
      <w:r w:rsidR="00F24AE4" w:rsidRPr="003E140B">
        <w:rPr>
          <w:rStyle w:val="DipnotBavurusu"/>
          <w:rFonts w:ascii="Times New Roman" w:hAnsi="Times New Roman" w:cs="Times New Roman"/>
        </w:rPr>
        <w:footnoteReference w:id="67"/>
      </w:r>
      <w:r w:rsidRPr="003E140B">
        <w:rPr>
          <w:rFonts w:ascii="Times New Roman" w:hAnsi="Times New Roman" w:cs="Times New Roman"/>
        </w:rPr>
        <w:t>. Davacı, talep sonucunun dayandığı tüm vakıaları eksiksiz olarak bildirmelidir (HMK m. 119/1-e). Zira bu dava türünde belirsiz olan, davanın değeri/miktarıdır, dayandığı maddi olgular/vakıalar değildir</w:t>
      </w:r>
      <w:r w:rsidR="00F24AE4" w:rsidRPr="003E140B">
        <w:rPr>
          <w:rStyle w:val="DipnotBavurusu"/>
          <w:rFonts w:ascii="Times New Roman" w:hAnsi="Times New Roman" w:cs="Times New Roman"/>
        </w:rPr>
        <w:footnoteReference w:id="68"/>
      </w:r>
      <w:r w:rsidRPr="003E140B">
        <w:rPr>
          <w:rFonts w:ascii="Times New Roman" w:hAnsi="Times New Roman" w:cs="Times New Roman"/>
        </w:rPr>
        <w:t>. Davacı, talep sonucunu belirlerken hakkaniyete ve dürüstlük kuralına uygun davranarak, belirleyebildiği kadarını geçici dava konusu olarak belirtmelidir.</w:t>
      </w:r>
    </w:p>
    <w:p w14:paraId="20CAF465" w14:textId="422669A4" w:rsidR="00A24FD9" w:rsidRPr="003E140B" w:rsidRDefault="00A24FD9" w:rsidP="003E140B">
      <w:pPr>
        <w:spacing w:line="360" w:lineRule="auto"/>
        <w:ind w:firstLine="708"/>
        <w:jc w:val="both"/>
        <w:rPr>
          <w:rFonts w:ascii="Times New Roman" w:hAnsi="Times New Roman" w:cs="Times New Roman"/>
        </w:rPr>
      </w:pPr>
      <w:r w:rsidRPr="003E140B">
        <w:rPr>
          <w:rFonts w:ascii="Times New Roman" w:hAnsi="Times New Roman" w:cs="Times New Roman"/>
        </w:rPr>
        <w:t>Davacı, alacağı belirli hale geldikten sonra talep sonucunu artırabilir; ancak, bu artışta davasını dayandırdığı vakıaları değiştirmek isterse iddianın değiştirilmesi ve geni</w:t>
      </w:r>
      <w:r w:rsidR="00F24AE4" w:rsidRPr="003E140B">
        <w:rPr>
          <w:rFonts w:ascii="Times New Roman" w:hAnsi="Times New Roman" w:cs="Times New Roman"/>
        </w:rPr>
        <w:t>ş</w:t>
      </w:r>
      <w:r w:rsidRPr="003E140B">
        <w:rPr>
          <w:rFonts w:ascii="Times New Roman" w:hAnsi="Times New Roman" w:cs="Times New Roman"/>
        </w:rPr>
        <w:t>letilmesi yasağına tabi olacaktır. Davacının, dava açma hazırlığı döneminde ulaşmasının mümkün olmadığı bilgi ve belgelere dava sırasında ula</w:t>
      </w:r>
      <w:r w:rsidR="00F24AE4" w:rsidRPr="003E140B">
        <w:rPr>
          <w:rFonts w:ascii="Times New Roman" w:hAnsi="Times New Roman" w:cs="Times New Roman"/>
        </w:rPr>
        <w:t>ş</w:t>
      </w:r>
      <w:r w:rsidRPr="003E140B">
        <w:rPr>
          <w:rFonts w:ascii="Times New Roman" w:hAnsi="Times New Roman" w:cs="Times New Roman"/>
        </w:rPr>
        <w:t>ması halinde alacak belirli hale gelebilir</w:t>
      </w:r>
      <w:r w:rsidR="00F24AE4" w:rsidRPr="003E140B">
        <w:rPr>
          <w:rStyle w:val="DipnotBavurusu"/>
          <w:rFonts w:ascii="Times New Roman" w:hAnsi="Times New Roman" w:cs="Times New Roman"/>
        </w:rPr>
        <w:footnoteReference w:id="69"/>
      </w:r>
      <w:r w:rsidR="00F24AE4" w:rsidRPr="003E140B">
        <w:rPr>
          <w:rFonts w:ascii="Times New Roman" w:hAnsi="Times New Roman" w:cs="Times New Roman"/>
        </w:rPr>
        <w:t>.</w:t>
      </w:r>
    </w:p>
    <w:p w14:paraId="2490B976" w14:textId="04DA4AE2"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2.2.1.3</w:t>
      </w:r>
      <w:r w:rsidR="00CD2024" w:rsidRPr="003E140B">
        <w:rPr>
          <w:rFonts w:ascii="Times New Roman" w:hAnsi="Times New Roman" w:cs="Times New Roman"/>
          <w:b/>
          <w:bCs/>
        </w:rPr>
        <w:t xml:space="preserve"> Hukuki İlişkinin Belirsiz Olmasının Etkisi </w:t>
      </w:r>
    </w:p>
    <w:p w14:paraId="3360FC95" w14:textId="1ED5DEFD" w:rsidR="00F24AE4" w:rsidRPr="003E140B" w:rsidRDefault="00F24AE4"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Belirsiz alacak davasında </w:t>
      </w:r>
      <w:r w:rsidRPr="00465698">
        <w:rPr>
          <w:rFonts w:ascii="Times New Roman" w:hAnsi="Times New Roman" w:cs="Times New Roman"/>
        </w:rPr>
        <w:t>belirsiz olan, alacağın miktarı veya değeridir</w:t>
      </w:r>
      <w:r w:rsidRPr="00465698">
        <w:rPr>
          <w:rStyle w:val="DipnotBavurusu"/>
          <w:rFonts w:ascii="Times New Roman" w:hAnsi="Times New Roman" w:cs="Times New Roman"/>
        </w:rPr>
        <w:footnoteReference w:id="70"/>
      </w:r>
      <w:r w:rsidRPr="00465698">
        <w:rPr>
          <w:rFonts w:ascii="Times New Roman" w:hAnsi="Times New Roman" w:cs="Times New Roman"/>
        </w:rPr>
        <w:t>. Davacının,</w:t>
      </w:r>
      <w:r w:rsidRPr="003E140B">
        <w:rPr>
          <w:rFonts w:ascii="Times New Roman" w:hAnsi="Times New Roman" w:cs="Times New Roman"/>
        </w:rPr>
        <w:t xml:space="preserve"> belirsiz alacak davasında hukuki ilişkiyi ve talebe esas olan olayları somut olarak belirtmesi zorunludur</w:t>
      </w:r>
      <w:r w:rsidRPr="003E140B">
        <w:rPr>
          <w:rStyle w:val="DipnotBavurusu"/>
          <w:rFonts w:ascii="Times New Roman" w:hAnsi="Times New Roman" w:cs="Times New Roman"/>
        </w:rPr>
        <w:footnoteReference w:id="71"/>
      </w:r>
      <w:r w:rsidRPr="003E140B">
        <w:rPr>
          <w:rFonts w:ascii="Times New Roman" w:hAnsi="Times New Roman" w:cs="Times New Roman"/>
        </w:rPr>
        <w:t>. Davanın adının "belirsiz dava" değil, "belirsiz alacak davası" olması, belirsizliğin hukuki ilişkiyi değil, alacağın miktarını ilgilendirdiğini gösterir</w:t>
      </w:r>
      <w:r w:rsidRPr="003E140B">
        <w:rPr>
          <w:rStyle w:val="DipnotBavurusu"/>
          <w:rFonts w:ascii="Times New Roman" w:hAnsi="Times New Roman" w:cs="Times New Roman"/>
        </w:rPr>
        <w:footnoteReference w:id="72"/>
      </w:r>
      <w:r w:rsidRPr="003E140B">
        <w:rPr>
          <w:rFonts w:ascii="Times New Roman" w:hAnsi="Times New Roman" w:cs="Times New Roman"/>
        </w:rPr>
        <w:t>.</w:t>
      </w:r>
    </w:p>
    <w:p w14:paraId="5B4FBC5C" w14:textId="77777777" w:rsidR="00465698" w:rsidRDefault="00465698" w:rsidP="003E140B">
      <w:pPr>
        <w:spacing w:line="360" w:lineRule="auto"/>
        <w:jc w:val="both"/>
        <w:rPr>
          <w:rFonts w:ascii="Times New Roman" w:hAnsi="Times New Roman" w:cs="Times New Roman"/>
          <w:b/>
          <w:bCs/>
        </w:rPr>
      </w:pPr>
    </w:p>
    <w:p w14:paraId="0D75962D" w14:textId="1CF9FB67"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lastRenderedPageBreak/>
        <w:t>2.2.2</w:t>
      </w:r>
      <w:r w:rsidR="00CD2024" w:rsidRPr="003E140B">
        <w:rPr>
          <w:rFonts w:ascii="Times New Roman" w:hAnsi="Times New Roman" w:cs="Times New Roman"/>
          <w:b/>
          <w:bCs/>
        </w:rPr>
        <w:t xml:space="preserve"> Dava Türleri </w:t>
      </w:r>
    </w:p>
    <w:p w14:paraId="32B47225" w14:textId="053AA9CE" w:rsidR="008A684D" w:rsidRPr="003E140B" w:rsidRDefault="008A684D" w:rsidP="003E140B">
      <w:pPr>
        <w:spacing w:line="360" w:lineRule="auto"/>
        <w:ind w:firstLine="708"/>
        <w:jc w:val="both"/>
        <w:rPr>
          <w:rFonts w:ascii="Times New Roman" w:hAnsi="Times New Roman" w:cs="Times New Roman"/>
        </w:rPr>
      </w:pPr>
      <w:r w:rsidRPr="003E140B">
        <w:rPr>
          <w:rFonts w:ascii="Times New Roman" w:hAnsi="Times New Roman" w:cs="Times New Roman"/>
        </w:rPr>
        <w:t>Belirsiz alacak ve tespit davası, HMK m. 107 madde metni ve gerekçesi dikkate alındığında üç şekilde açılabilir</w:t>
      </w:r>
      <w:r w:rsidRPr="003E140B">
        <w:rPr>
          <w:rStyle w:val="DipnotBavurusu"/>
          <w:rFonts w:ascii="Times New Roman" w:hAnsi="Times New Roman" w:cs="Times New Roman"/>
        </w:rPr>
        <w:footnoteReference w:id="73"/>
      </w:r>
      <w:r w:rsidRPr="003E140B">
        <w:rPr>
          <w:rFonts w:ascii="Times New Roman" w:hAnsi="Times New Roman" w:cs="Times New Roman"/>
        </w:rPr>
        <w:t>.</w:t>
      </w:r>
    </w:p>
    <w:p w14:paraId="229F9A76" w14:textId="27926ED0"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2.2.2.1</w:t>
      </w:r>
      <w:r w:rsidR="00CD2024" w:rsidRPr="003E140B">
        <w:rPr>
          <w:rFonts w:ascii="Times New Roman" w:hAnsi="Times New Roman" w:cs="Times New Roman"/>
          <w:b/>
          <w:bCs/>
        </w:rPr>
        <w:t xml:space="preserve"> Eda Vasıflı Belirsiz Alacak </w:t>
      </w:r>
      <w:r w:rsidR="00465698" w:rsidRPr="003E140B">
        <w:rPr>
          <w:rFonts w:ascii="Times New Roman" w:hAnsi="Times New Roman" w:cs="Times New Roman"/>
          <w:b/>
          <w:bCs/>
        </w:rPr>
        <w:t>Davası</w:t>
      </w:r>
    </w:p>
    <w:p w14:paraId="419F3F1D" w14:textId="789262C1" w:rsidR="008A684D" w:rsidRPr="003E140B" w:rsidRDefault="008A684D" w:rsidP="003E140B">
      <w:pPr>
        <w:spacing w:line="360" w:lineRule="auto"/>
        <w:ind w:firstLine="708"/>
        <w:jc w:val="both"/>
        <w:rPr>
          <w:rFonts w:ascii="Times New Roman" w:hAnsi="Times New Roman" w:cs="Times New Roman"/>
        </w:rPr>
      </w:pPr>
      <w:r w:rsidRPr="003E140B">
        <w:rPr>
          <w:rFonts w:ascii="Times New Roman" w:hAnsi="Times New Roman" w:cs="Times New Roman"/>
        </w:rPr>
        <w:t>Bu, tahsil talepli olarak açılan ve alacağın tamamının hüküm altına alınması amaçlanan dava türüdür</w:t>
      </w:r>
      <w:r w:rsidRPr="003E140B">
        <w:rPr>
          <w:rStyle w:val="DipnotBavurusu"/>
          <w:rFonts w:ascii="Times New Roman" w:hAnsi="Times New Roman" w:cs="Times New Roman"/>
        </w:rPr>
        <w:footnoteReference w:id="74"/>
      </w:r>
      <w:r w:rsidRPr="003E140B">
        <w:rPr>
          <w:rFonts w:ascii="Times New Roman" w:hAnsi="Times New Roman" w:cs="Times New Roman"/>
        </w:rPr>
        <w:t>. Davacı, davanın başında belirleyebildiği miktarı belirterek dava açmak zorundadır. Bu dava bir eda davası olmakla birlikte, yargılama sırasında belirlenecek kalan miktar için tespit niteliğindedir. Yargılama sırasında alacağın tam ve kesin olarak belirlenebildiği anda, davacı iddianın genişletilmesi yasağına tabi olmadan talebini artırarak bu miktarın hüküm altına alınmasını talep edebilir</w:t>
      </w:r>
      <w:r w:rsidRPr="003E140B">
        <w:rPr>
          <w:rStyle w:val="DipnotBavurusu"/>
          <w:rFonts w:ascii="Times New Roman" w:hAnsi="Times New Roman" w:cs="Times New Roman"/>
        </w:rPr>
        <w:footnoteReference w:id="75"/>
      </w:r>
      <w:r w:rsidRPr="003E140B">
        <w:rPr>
          <w:rFonts w:ascii="Times New Roman" w:hAnsi="Times New Roman" w:cs="Times New Roman"/>
        </w:rPr>
        <w:t>. Alacağın tamamı hüküm altına alınacağından, bu karar ilamlı icra takibine konu olabilir</w:t>
      </w:r>
      <w:r w:rsidRPr="003E140B">
        <w:rPr>
          <w:rStyle w:val="DipnotBavurusu"/>
          <w:rFonts w:ascii="Times New Roman" w:hAnsi="Times New Roman" w:cs="Times New Roman"/>
        </w:rPr>
        <w:footnoteReference w:id="76"/>
      </w:r>
      <w:r w:rsidRPr="003E140B">
        <w:rPr>
          <w:rFonts w:ascii="Times New Roman" w:hAnsi="Times New Roman" w:cs="Times New Roman"/>
        </w:rPr>
        <w:t>.</w:t>
      </w:r>
    </w:p>
    <w:p w14:paraId="734ADF7C" w14:textId="1089ABF8"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2.2.2.2</w:t>
      </w:r>
      <w:r w:rsidR="00CD2024" w:rsidRPr="003E140B">
        <w:rPr>
          <w:rFonts w:ascii="Times New Roman" w:hAnsi="Times New Roman" w:cs="Times New Roman"/>
          <w:b/>
          <w:bCs/>
        </w:rPr>
        <w:t xml:space="preserve"> Tespit Vasıflı Belirsiz Alacak Davası</w:t>
      </w:r>
    </w:p>
    <w:p w14:paraId="10D987CC" w14:textId="78001554" w:rsidR="008A684D" w:rsidRPr="003E140B" w:rsidRDefault="008A684D" w:rsidP="003E140B">
      <w:pPr>
        <w:spacing w:line="360" w:lineRule="auto"/>
        <w:ind w:firstLine="708"/>
        <w:jc w:val="both"/>
        <w:rPr>
          <w:rFonts w:ascii="Times New Roman" w:hAnsi="Times New Roman" w:cs="Times New Roman"/>
        </w:rPr>
      </w:pPr>
      <w:r w:rsidRPr="003E140B">
        <w:rPr>
          <w:rFonts w:ascii="Times New Roman" w:hAnsi="Times New Roman" w:cs="Times New Roman"/>
        </w:rPr>
        <w:t>HMK m. 107/3'te düzenlenmiştir: "Ayrıca, kısmi eda davasının açılabildiği hallerde, tespit davası da açılabilir ve bu durumda hukuki yararın var olduğu kabul edilir". Bu hüküm, "eda davasının açılabildiği hallerde tespit davası açılamaz" yollu önermesinin önemli bir istisnasıdır</w:t>
      </w:r>
      <w:r w:rsidRPr="003E140B">
        <w:rPr>
          <w:rStyle w:val="DipnotBavurusu"/>
          <w:rFonts w:ascii="Times New Roman" w:hAnsi="Times New Roman" w:cs="Times New Roman"/>
        </w:rPr>
        <w:footnoteReference w:id="77"/>
      </w:r>
      <w:r w:rsidRPr="003E140B">
        <w:rPr>
          <w:rFonts w:ascii="Times New Roman" w:hAnsi="Times New Roman" w:cs="Times New Roman"/>
        </w:rPr>
        <w:t>. Alacaklı, bu yolla yalnızca tespit davası açabilir veya kısmi eda ile birlikte külli tespit davası açabilme seçeneklerine sahiptir</w:t>
      </w:r>
      <w:r w:rsidR="006C633D" w:rsidRPr="003E140B">
        <w:rPr>
          <w:rStyle w:val="DipnotBavurusu"/>
          <w:rFonts w:ascii="Times New Roman" w:hAnsi="Times New Roman" w:cs="Times New Roman"/>
        </w:rPr>
        <w:footnoteReference w:id="78"/>
      </w:r>
      <w:r w:rsidRPr="003E140B">
        <w:rPr>
          <w:rFonts w:ascii="Times New Roman" w:hAnsi="Times New Roman" w:cs="Times New Roman"/>
        </w:rPr>
        <w:t>.</w:t>
      </w:r>
    </w:p>
    <w:p w14:paraId="10FDC8EA" w14:textId="56AF8CCC" w:rsidR="008A684D" w:rsidRDefault="008A684D" w:rsidP="003E140B">
      <w:pPr>
        <w:spacing w:line="360" w:lineRule="auto"/>
        <w:ind w:firstLine="708"/>
        <w:jc w:val="both"/>
        <w:rPr>
          <w:rFonts w:ascii="Times New Roman" w:hAnsi="Times New Roman" w:cs="Times New Roman"/>
        </w:rPr>
      </w:pPr>
      <w:r w:rsidRPr="003E140B">
        <w:rPr>
          <w:rFonts w:ascii="Times New Roman" w:hAnsi="Times New Roman" w:cs="Times New Roman"/>
        </w:rPr>
        <w:t>Bu dava türü, sadece taraflar arasındaki hukuki ilişkiyi belirleme amacına hizmet eder ve icrai bir niteliği yoktur</w:t>
      </w:r>
      <w:r w:rsidR="006C633D" w:rsidRPr="003E140B">
        <w:rPr>
          <w:rStyle w:val="DipnotBavurusu"/>
          <w:rFonts w:ascii="Times New Roman" w:hAnsi="Times New Roman" w:cs="Times New Roman"/>
        </w:rPr>
        <w:footnoteReference w:id="79"/>
      </w:r>
      <w:r w:rsidRPr="003E140B">
        <w:rPr>
          <w:rFonts w:ascii="Times New Roman" w:hAnsi="Times New Roman" w:cs="Times New Roman"/>
        </w:rPr>
        <w:t>. Kurulan tespit hükmü ilamlı icraya konu edilemez. Alacaklı, alacağının tahsili için tespitten sonra ayrıca bir eda davası açmak zorundadır. Ancak bu tespit davasının açılması, alacağın tümü için zamanaşımını keser.</w:t>
      </w:r>
    </w:p>
    <w:p w14:paraId="3F2F30CF" w14:textId="77777777" w:rsidR="00465698" w:rsidRDefault="00465698" w:rsidP="003E140B">
      <w:pPr>
        <w:spacing w:line="360" w:lineRule="auto"/>
        <w:ind w:firstLine="708"/>
        <w:jc w:val="both"/>
        <w:rPr>
          <w:rFonts w:ascii="Times New Roman" w:hAnsi="Times New Roman" w:cs="Times New Roman"/>
        </w:rPr>
      </w:pPr>
    </w:p>
    <w:p w14:paraId="40895950" w14:textId="77777777" w:rsidR="00465698" w:rsidRPr="003E140B" w:rsidRDefault="00465698" w:rsidP="003E140B">
      <w:pPr>
        <w:spacing w:line="360" w:lineRule="auto"/>
        <w:ind w:firstLine="708"/>
        <w:jc w:val="both"/>
        <w:rPr>
          <w:rFonts w:ascii="Times New Roman" w:hAnsi="Times New Roman" w:cs="Times New Roman"/>
        </w:rPr>
      </w:pPr>
    </w:p>
    <w:p w14:paraId="1A6C7D81" w14:textId="7ECA70C6"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lastRenderedPageBreak/>
        <w:t>2.3</w:t>
      </w:r>
      <w:r w:rsidR="00CD2024" w:rsidRPr="003E140B">
        <w:rPr>
          <w:rFonts w:ascii="Times New Roman" w:hAnsi="Times New Roman" w:cs="Times New Roman"/>
          <w:b/>
          <w:bCs/>
        </w:rPr>
        <w:t xml:space="preserve"> Belirsiz Alacak Davasının Aşamaları ve Sonuçları</w:t>
      </w:r>
    </w:p>
    <w:p w14:paraId="185B7397" w14:textId="6A14DECD"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2.3.1</w:t>
      </w:r>
      <w:r w:rsidR="00CD2024" w:rsidRPr="003E140B">
        <w:rPr>
          <w:rFonts w:ascii="Times New Roman" w:hAnsi="Times New Roman" w:cs="Times New Roman"/>
          <w:b/>
          <w:bCs/>
        </w:rPr>
        <w:t xml:space="preserve"> Talep Artırımı ve Islah ile İlişkisi </w:t>
      </w:r>
    </w:p>
    <w:p w14:paraId="31C847B6" w14:textId="55472215" w:rsidR="006C633D" w:rsidRPr="003E140B" w:rsidRDefault="006C633D" w:rsidP="003E140B">
      <w:pPr>
        <w:spacing w:line="360" w:lineRule="auto"/>
        <w:ind w:firstLine="708"/>
        <w:jc w:val="both"/>
        <w:rPr>
          <w:rFonts w:ascii="Times New Roman" w:hAnsi="Times New Roman" w:cs="Times New Roman"/>
        </w:rPr>
      </w:pPr>
      <w:r w:rsidRPr="003E140B">
        <w:rPr>
          <w:rFonts w:ascii="Times New Roman" w:hAnsi="Times New Roman" w:cs="Times New Roman"/>
        </w:rPr>
        <w:t>Belirsiz alacak davasının en temel özelliklerinden biri, alacağın miktarı veya değerinin tam ve kesin olarak belirlenebilmesinin mümkün olduğu anda, davacının iddianın genişletilmesi yasağına tabi olmaksızın davanın başında belirttiği talebi artırabilmesidir</w:t>
      </w:r>
      <w:r w:rsidRPr="003E140B">
        <w:rPr>
          <w:rStyle w:val="DipnotBavurusu"/>
          <w:rFonts w:ascii="Times New Roman" w:hAnsi="Times New Roman" w:cs="Times New Roman"/>
        </w:rPr>
        <w:footnoteReference w:id="80"/>
      </w:r>
      <w:r w:rsidRPr="003E140B">
        <w:rPr>
          <w:rFonts w:ascii="Times New Roman" w:hAnsi="Times New Roman" w:cs="Times New Roman"/>
        </w:rPr>
        <w:t>. Bu artırım için davacının ıslah yoluna başvurmaya gerek duymasına veya davalının rızasına ihtiyacı yoktur</w:t>
      </w:r>
      <w:r w:rsidRPr="003E140B">
        <w:rPr>
          <w:rStyle w:val="DipnotBavurusu"/>
          <w:rFonts w:ascii="Times New Roman" w:hAnsi="Times New Roman" w:cs="Times New Roman"/>
        </w:rPr>
        <w:footnoteReference w:id="81"/>
      </w:r>
      <w:r w:rsidRPr="003E140B">
        <w:rPr>
          <w:rFonts w:ascii="Times New Roman" w:hAnsi="Times New Roman" w:cs="Times New Roman"/>
        </w:rPr>
        <w:t>.</w:t>
      </w:r>
    </w:p>
    <w:p w14:paraId="1BBF87DC" w14:textId="27B9653F" w:rsidR="006C633D" w:rsidRPr="003E140B" w:rsidRDefault="006C633D" w:rsidP="003E140B">
      <w:pPr>
        <w:spacing w:line="360" w:lineRule="auto"/>
        <w:ind w:firstLine="708"/>
        <w:jc w:val="both"/>
        <w:rPr>
          <w:rFonts w:ascii="Times New Roman" w:hAnsi="Times New Roman" w:cs="Times New Roman"/>
        </w:rPr>
      </w:pPr>
      <w:r w:rsidRPr="003E140B">
        <w:rPr>
          <w:rFonts w:ascii="Times New Roman" w:hAnsi="Times New Roman" w:cs="Times New Roman"/>
        </w:rPr>
        <w:t>Alacağın belirlendiği an, örneğin bilirkişi incelemesi sonucu tespit edildiği an olabilir. Şayet taraflar bilirkişi raporuna itiraz eder ve bu itirazlar haklı görülürse alacak henüz belirli hale gelmemiştir; ancak itiraz edilmezse o an alacak belirli hale gelir</w:t>
      </w:r>
      <w:r w:rsidR="00E44F94" w:rsidRPr="003E140B">
        <w:rPr>
          <w:rStyle w:val="DipnotBavurusu"/>
          <w:rFonts w:ascii="Times New Roman" w:hAnsi="Times New Roman" w:cs="Times New Roman"/>
        </w:rPr>
        <w:footnoteReference w:id="82"/>
      </w:r>
      <w:r w:rsidRPr="003E140B">
        <w:rPr>
          <w:rFonts w:ascii="Times New Roman" w:hAnsi="Times New Roman" w:cs="Times New Roman"/>
        </w:rPr>
        <w:t>. Alacak belirli hale geldiğinde, davacının talep etmesi halinde, asgari miktar ile belirli alacak arasındaki fark üzerinden hesap edilecek harcın tamamlanması için hâkim süre vermelidir</w:t>
      </w:r>
      <w:r w:rsidR="00E44F94" w:rsidRPr="003E140B">
        <w:rPr>
          <w:rFonts w:ascii="Times New Roman" w:hAnsi="Times New Roman" w:cs="Times New Roman"/>
          <w:color w:val="000000"/>
          <w:kern w:val="0"/>
        </w:rPr>
        <w:t xml:space="preserve"> (</w:t>
      </w:r>
      <w:r w:rsidR="00E44F94" w:rsidRPr="003E140B">
        <w:rPr>
          <w:rFonts w:ascii="Times New Roman" w:hAnsi="Times New Roman" w:cs="Times New Roman"/>
        </w:rPr>
        <w:t>492 sayılı Harçlar Kanunu Madde 30</w:t>
      </w:r>
      <w:proofErr w:type="gramStart"/>
      <w:r w:rsidR="00E44F94" w:rsidRPr="003E140B">
        <w:rPr>
          <w:rFonts w:ascii="Times New Roman" w:hAnsi="Times New Roman" w:cs="Times New Roman"/>
        </w:rPr>
        <w:t xml:space="preserve">)  </w:t>
      </w:r>
      <w:r w:rsidRPr="003E140B">
        <w:rPr>
          <w:rFonts w:ascii="Times New Roman" w:hAnsi="Times New Roman" w:cs="Times New Roman"/>
        </w:rPr>
        <w:t>.</w:t>
      </w:r>
      <w:proofErr w:type="gramEnd"/>
      <w:r w:rsidRPr="003E140B">
        <w:rPr>
          <w:rFonts w:ascii="Times New Roman" w:hAnsi="Times New Roman" w:cs="Times New Roman"/>
        </w:rPr>
        <w:t xml:space="preserve"> Ancak talep sonucu dava esnasında sadece bir kere arttırılabilir</w:t>
      </w:r>
      <w:r w:rsidR="00E44F94" w:rsidRPr="003E140B">
        <w:rPr>
          <w:rStyle w:val="DipnotBavurusu"/>
          <w:rFonts w:ascii="Times New Roman" w:hAnsi="Times New Roman" w:cs="Times New Roman"/>
        </w:rPr>
        <w:footnoteReference w:id="83"/>
      </w:r>
      <w:r w:rsidRPr="003E140B">
        <w:rPr>
          <w:rFonts w:ascii="Times New Roman" w:hAnsi="Times New Roman" w:cs="Times New Roman"/>
        </w:rPr>
        <w:t>. İkinci kez arttırılmak istenirse iddianın değiştirilmesi yasağına aykırı davranılmış olacaktır.</w:t>
      </w:r>
    </w:p>
    <w:p w14:paraId="4F176F3E" w14:textId="6330FE45"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2.3.2</w:t>
      </w:r>
      <w:r w:rsidR="00CD2024" w:rsidRPr="003E140B">
        <w:rPr>
          <w:rFonts w:ascii="Times New Roman" w:hAnsi="Times New Roman" w:cs="Times New Roman"/>
          <w:b/>
          <w:bCs/>
        </w:rPr>
        <w:t xml:space="preserve"> Zamanaşımı ve Faiz Açısından Sonuçları</w:t>
      </w:r>
    </w:p>
    <w:p w14:paraId="2E6FB8F9" w14:textId="6CCFAD4E" w:rsidR="006C633D" w:rsidRPr="003E140B" w:rsidRDefault="006C633D" w:rsidP="003E140B">
      <w:pPr>
        <w:spacing w:line="360" w:lineRule="auto"/>
        <w:ind w:firstLine="708"/>
        <w:jc w:val="both"/>
        <w:rPr>
          <w:rFonts w:ascii="Times New Roman" w:hAnsi="Times New Roman" w:cs="Times New Roman"/>
        </w:rPr>
      </w:pPr>
      <w:r w:rsidRPr="003E140B">
        <w:rPr>
          <w:rFonts w:ascii="Times New Roman" w:hAnsi="Times New Roman" w:cs="Times New Roman"/>
        </w:rPr>
        <w:t>Belirsiz alacak davası açılmasının davacıya sağladığı en önemli avantaj, zamanaşımının alacağın tamamı için kesilecek olmasıdır</w:t>
      </w:r>
      <w:r w:rsidR="00E44F94" w:rsidRPr="003E140B">
        <w:rPr>
          <w:rStyle w:val="DipnotBavurusu"/>
          <w:rFonts w:ascii="Times New Roman" w:hAnsi="Times New Roman" w:cs="Times New Roman"/>
        </w:rPr>
        <w:footnoteReference w:id="84"/>
      </w:r>
      <w:r w:rsidRPr="003E140B">
        <w:rPr>
          <w:rFonts w:ascii="Times New Roman" w:hAnsi="Times New Roman" w:cs="Times New Roman"/>
        </w:rPr>
        <w:t>. Zamanaşımının kesilmesi, dava dilekçesinde belirtilen asgari (geçici talep sonucu) kısım için değil, alacağın tümü için gerçekleşir</w:t>
      </w:r>
      <w:r w:rsidR="00E44F94" w:rsidRPr="003E140B">
        <w:rPr>
          <w:rStyle w:val="DipnotBavurusu"/>
          <w:rFonts w:ascii="Times New Roman" w:hAnsi="Times New Roman" w:cs="Times New Roman"/>
        </w:rPr>
        <w:footnoteReference w:id="85"/>
      </w:r>
      <w:r w:rsidRPr="003E140B">
        <w:rPr>
          <w:rFonts w:ascii="Times New Roman" w:hAnsi="Times New Roman" w:cs="Times New Roman"/>
        </w:rPr>
        <w:t>. TBK’nın 154. maddesinin 2. fıkrasına göre, alacaklının alacağını dava etmesi ile birlikte o alacak için işleyen zamanaşımı süresi kesilecektir.</w:t>
      </w:r>
    </w:p>
    <w:p w14:paraId="0F17EFF1" w14:textId="1BB33808" w:rsidR="006C633D" w:rsidRPr="003E140B" w:rsidRDefault="006C633D" w:rsidP="003E140B">
      <w:pPr>
        <w:spacing w:line="360" w:lineRule="auto"/>
        <w:ind w:firstLine="708"/>
        <w:jc w:val="both"/>
        <w:rPr>
          <w:rFonts w:ascii="Times New Roman" w:hAnsi="Times New Roman" w:cs="Times New Roman"/>
        </w:rPr>
      </w:pPr>
      <w:r w:rsidRPr="003E140B">
        <w:rPr>
          <w:rFonts w:ascii="Times New Roman" w:hAnsi="Times New Roman" w:cs="Times New Roman"/>
        </w:rPr>
        <w:lastRenderedPageBreak/>
        <w:t>Faiz talebi açısından ise, borçlu daha öncesinde temerrüde düşürülmemişse, belirsiz alacak davasının açılmasıyla alacağın tümü için dava tarihi itibarıyla temerrüt gerçekleşmiş sayılır ve davacı bu tarihten itibaren faiz talep edebilir</w:t>
      </w:r>
      <w:r w:rsidR="00E44F94" w:rsidRPr="003E140B">
        <w:rPr>
          <w:rStyle w:val="DipnotBavurusu"/>
          <w:rFonts w:ascii="Times New Roman" w:hAnsi="Times New Roman" w:cs="Times New Roman"/>
        </w:rPr>
        <w:footnoteReference w:id="86"/>
      </w:r>
      <w:r w:rsidRPr="003E140B">
        <w:rPr>
          <w:rFonts w:ascii="Times New Roman" w:hAnsi="Times New Roman" w:cs="Times New Roman"/>
        </w:rPr>
        <w:t xml:space="preserve">. Ancak, HMK 107. madde gerekçesine göre kısmen eda davasıyla birlikte külli tespit davası olarak açılan </w:t>
      </w:r>
      <w:r w:rsidR="00465698">
        <w:rPr>
          <w:rFonts w:ascii="Times New Roman" w:hAnsi="Times New Roman" w:cs="Times New Roman"/>
        </w:rPr>
        <w:t xml:space="preserve">belirsiz alacak </w:t>
      </w:r>
      <w:proofErr w:type="spellStart"/>
      <w:r w:rsidR="00465698">
        <w:rPr>
          <w:rFonts w:ascii="Times New Roman" w:hAnsi="Times New Roman" w:cs="Times New Roman"/>
        </w:rPr>
        <w:t>davası</w:t>
      </w:r>
      <w:r w:rsidRPr="003E140B">
        <w:rPr>
          <w:rFonts w:ascii="Times New Roman" w:hAnsi="Times New Roman" w:cs="Times New Roman"/>
        </w:rPr>
        <w:t>’de</w:t>
      </w:r>
      <w:proofErr w:type="spellEnd"/>
      <w:r w:rsidRPr="003E140B">
        <w:rPr>
          <w:rFonts w:ascii="Times New Roman" w:hAnsi="Times New Roman" w:cs="Times New Roman"/>
        </w:rPr>
        <w:t>, dava dilekçesi ile alacağın kalan kısmının sadece tespiti istenmiş olduğundan, ıslahla arttırılan miktarlara faiz başlangıcının ıslah tarihi itibarıyla olması gerektiği yönünde kararlar bulunmaktadır</w:t>
      </w:r>
      <w:r w:rsidR="00C6199F" w:rsidRPr="003E140B">
        <w:rPr>
          <w:rStyle w:val="DipnotBavurusu"/>
          <w:rFonts w:ascii="Times New Roman" w:hAnsi="Times New Roman" w:cs="Times New Roman"/>
        </w:rPr>
        <w:footnoteReference w:id="87"/>
      </w:r>
      <w:r w:rsidRPr="003E140B">
        <w:rPr>
          <w:rFonts w:ascii="Times New Roman" w:hAnsi="Times New Roman" w:cs="Times New Roman"/>
        </w:rPr>
        <w:t>.</w:t>
      </w:r>
    </w:p>
    <w:p w14:paraId="13A5C41F" w14:textId="77777777" w:rsidR="006C633D" w:rsidRPr="003E140B" w:rsidRDefault="006C633D" w:rsidP="003E140B">
      <w:pPr>
        <w:spacing w:line="360" w:lineRule="auto"/>
        <w:jc w:val="both"/>
        <w:rPr>
          <w:rFonts w:ascii="Times New Roman" w:hAnsi="Times New Roman" w:cs="Times New Roman"/>
        </w:rPr>
      </w:pPr>
    </w:p>
    <w:p w14:paraId="4BDC6BCB" w14:textId="77777777" w:rsidR="00002C9E" w:rsidRPr="003E140B" w:rsidRDefault="00CD2024" w:rsidP="003E140B">
      <w:pPr>
        <w:spacing w:line="360" w:lineRule="auto"/>
        <w:ind w:left="2832" w:firstLine="708"/>
        <w:jc w:val="both"/>
        <w:rPr>
          <w:rFonts w:ascii="Times New Roman" w:hAnsi="Times New Roman" w:cs="Times New Roman"/>
          <w:b/>
          <w:bCs/>
        </w:rPr>
      </w:pPr>
      <w:r w:rsidRPr="003E140B">
        <w:rPr>
          <w:rFonts w:ascii="Times New Roman" w:hAnsi="Times New Roman" w:cs="Times New Roman"/>
          <w:b/>
          <w:bCs/>
        </w:rPr>
        <w:t>BÖLÜM</w:t>
      </w:r>
      <w:r w:rsidR="00002C9E" w:rsidRPr="003E140B">
        <w:rPr>
          <w:rFonts w:ascii="Times New Roman" w:hAnsi="Times New Roman" w:cs="Times New Roman"/>
          <w:b/>
          <w:bCs/>
        </w:rPr>
        <w:t xml:space="preserve"> 3</w:t>
      </w:r>
    </w:p>
    <w:p w14:paraId="51136BE6" w14:textId="73818BC8" w:rsidR="00CD2024" w:rsidRPr="003E140B" w:rsidRDefault="00CD2024" w:rsidP="003E140B">
      <w:pPr>
        <w:spacing w:line="360" w:lineRule="auto"/>
        <w:jc w:val="both"/>
        <w:rPr>
          <w:rFonts w:ascii="Times New Roman" w:hAnsi="Times New Roman" w:cs="Times New Roman"/>
          <w:b/>
          <w:bCs/>
        </w:rPr>
      </w:pPr>
      <w:r w:rsidRPr="003E140B">
        <w:rPr>
          <w:rFonts w:ascii="Times New Roman" w:hAnsi="Times New Roman" w:cs="Times New Roman"/>
          <w:b/>
          <w:bCs/>
        </w:rPr>
        <w:t>İKİ DAVA TÜRÜNÜN KARŞILAŞTIRILMASI VE AYRIM KRİTERLERİNE İLİŞKİN YARGITAY UYGULAMASI</w:t>
      </w:r>
    </w:p>
    <w:p w14:paraId="711F303E" w14:textId="34EC8D22"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3.1</w:t>
      </w:r>
      <w:r w:rsidR="00CD2024" w:rsidRPr="003E140B">
        <w:rPr>
          <w:rFonts w:ascii="Times New Roman" w:hAnsi="Times New Roman" w:cs="Times New Roman"/>
          <w:b/>
          <w:bCs/>
        </w:rPr>
        <w:t xml:space="preserve"> Kısmi Dava ve Belirsiz Alacak Davasının Benzer ve Farklı Yönleri</w:t>
      </w:r>
    </w:p>
    <w:p w14:paraId="5582012E" w14:textId="1790C8DD" w:rsidR="00582AD1" w:rsidRPr="003E140B" w:rsidRDefault="00582AD1" w:rsidP="003E140B">
      <w:pPr>
        <w:spacing w:line="360" w:lineRule="auto"/>
        <w:jc w:val="both"/>
        <w:rPr>
          <w:rFonts w:ascii="Times New Roman" w:hAnsi="Times New Roman" w:cs="Times New Roman"/>
        </w:rPr>
      </w:pPr>
      <w:r w:rsidRPr="003E140B">
        <w:rPr>
          <w:rFonts w:ascii="Times New Roman" w:hAnsi="Times New Roman" w:cs="Times New Roman"/>
        </w:rPr>
        <w:t xml:space="preserve">Kısmi dava ve belirsiz alacak davası, uygulamada sıklıkla karıştırılsa </w:t>
      </w:r>
      <w:proofErr w:type="gramStart"/>
      <w:r w:rsidRPr="003E140B">
        <w:rPr>
          <w:rFonts w:ascii="Times New Roman" w:hAnsi="Times New Roman" w:cs="Times New Roman"/>
        </w:rPr>
        <w:t>da,</w:t>
      </w:r>
      <w:proofErr w:type="gramEnd"/>
      <w:r w:rsidRPr="003E140B">
        <w:rPr>
          <w:rFonts w:ascii="Times New Roman" w:hAnsi="Times New Roman" w:cs="Times New Roman"/>
        </w:rPr>
        <w:t xml:space="preserve"> hem hukuki nitelikleri hem de sonuçları bakımından önemli farklılıklar gösterir</w:t>
      </w:r>
      <w:r w:rsidRPr="003E140B">
        <w:rPr>
          <w:rStyle w:val="DipnotBavurusu"/>
          <w:rFonts w:ascii="Times New Roman" w:hAnsi="Times New Roman" w:cs="Times New Roman"/>
        </w:rPr>
        <w:footnoteReference w:id="88"/>
      </w:r>
      <w:r w:rsidRPr="003E140B">
        <w:rPr>
          <w:rFonts w:ascii="Times New Roman" w:hAnsi="Times New Roman" w:cs="Times New Roman"/>
        </w:rPr>
        <w:t>.</w:t>
      </w:r>
    </w:p>
    <w:p w14:paraId="77741B66" w14:textId="77777777" w:rsidR="00582AD1" w:rsidRPr="003E140B" w:rsidRDefault="00582AD1" w:rsidP="003E140B">
      <w:pPr>
        <w:spacing w:line="360" w:lineRule="auto"/>
        <w:jc w:val="both"/>
        <w:rPr>
          <w:rFonts w:ascii="Times New Roman" w:hAnsi="Times New Roman" w:cs="Times New Roman"/>
          <w:b/>
          <w:bCs/>
        </w:rPr>
      </w:pPr>
      <w:r w:rsidRPr="003E140B">
        <w:rPr>
          <w:rFonts w:ascii="Times New Roman" w:hAnsi="Times New Roman" w:cs="Times New Roman"/>
          <w:b/>
          <w:bCs/>
        </w:rPr>
        <w:t>Benzer Yönleri</w:t>
      </w:r>
    </w:p>
    <w:p w14:paraId="3C4C0227" w14:textId="158EEAF1" w:rsidR="00582AD1" w:rsidRPr="003E140B" w:rsidRDefault="00582AD1" w:rsidP="003E140B">
      <w:pPr>
        <w:spacing w:line="360" w:lineRule="auto"/>
        <w:jc w:val="both"/>
        <w:rPr>
          <w:rFonts w:ascii="Times New Roman" w:hAnsi="Times New Roman" w:cs="Times New Roman"/>
        </w:rPr>
      </w:pPr>
      <w:r w:rsidRPr="003E140B">
        <w:rPr>
          <w:rFonts w:ascii="Times New Roman" w:hAnsi="Times New Roman" w:cs="Times New Roman"/>
          <w:b/>
          <w:bCs/>
        </w:rPr>
        <w:t>1.</w:t>
      </w:r>
      <w:r w:rsidRPr="003E140B">
        <w:rPr>
          <w:rFonts w:ascii="Times New Roman" w:hAnsi="Times New Roman" w:cs="Times New Roman"/>
        </w:rPr>
        <w:t xml:space="preserve"> Hukuki Nitelik: Her iki dava türü </w:t>
      </w:r>
      <w:proofErr w:type="gramStart"/>
      <w:r w:rsidRPr="003E140B">
        <w:rPr>
          <w:rFonts w:ascii="Times New Roman" w:hAnsi="Times New Roman" w:cs="Times New Roman"/>
        </w:rPr>
        <w:t>de,</w:t>
      </w:r>
      <w:proofErr w:type="gramEnd"/>
      <w:r w:rsidRPr="003E140B">
        <w:rPr>
          <w:rFonts w:ascii="Times New Roman" w:hAnsi="Times New Roman" w:cs="Times New Roman"/>
        </w:rPr>
        <w:t xml:space="preserve"> mahkemeden talep edilen hukuki korunmaya göre bir eda davası türüdür</w:t>
      </w:r>
      <w:r w:rsidRPr="003E140B">
        <w:rPr>
          <w:rStyle w:val="DipnotBavurusu"/>
          <w:rFonts w:ascii="Times New Roman" w:hAnsi="Times New Roman" w:cs="Times New Roman"/>
        </w:rPr>
        <w:footnoteReference w:id="89"/>
      </w:r>
      <w:r w:rsidRPr="003E140B">
        <w:rPr>
          <w:rFonts w:ascii="Times New Roman" w:hAnsi="Times New Roman" w:cs="Times New Roman"/>
        </w:rPr>
        <w:t>. Belirsiz alacak davası, tahsil amaçlı açıldığından bir tür eda davası iken</w:t>
      </w:r>
      <w:r w:rsidRPr="003E140B">
        <w:rPr>
          <w:rStyle w:val="DipnotBavurusu"/>
          <w:rFonts w:ascii="Times New Roman" w:hAnsi="Times New Roman" w:cs="Times New Roman"/>
        </w:rPr>
        <w:footnoteReference w:id="90"/>
      </w:r>
      <w:r w:rsidRPr="003E140B">
        <w:rPr>
          <w:rFonts w:ascii="Times New Roman" w:hAnsi="Times New Roman" w:cs="Times New Roman"/>
        </w:rPr>
        <w:t>, kısmi dava da mahkemeden bir hak veya alacağın talep edilmesi sebebiyle eda davası niteliğindedir</w:t>
      </w:r>
      <w:r w:rsidRPr="003E140B">
        <w:rPr>
          <w:rStyle w:val="DipnotBavurusu"/>
          <w:rFonts w:ascii="Times New Roman" w:hAnsi="Times New Roman" w:cs="Times New Roman"/>
        </w:rPr>
        <w:footnoteReference w:id="91"/>
      </w:r>
      <w:r w:rsidRPr="003E140B">
        <w:rPr>
          <w:rFonts w:ascii="Times New Roman" w:hAnsi="Times New Roman" w:cs="Times New Roman"/>
        </w:rPr>
        <w:t>.</w:t>
      </w:r>
    </w:p>
    <w:p w14:paraId="4AFB73CD" w14:textId="5EDCD87A" w:rsidR="00582AD1" w:rsidRPr="003E140B" w:rsidRDefault="00582AD1" w:rsidP="003E140B">
      <w:pPr>
        <w:spacing w:line="360" w:lineRule="auto"/>
        <w:jc w:val="both"/>
        <w:rPr>
          <w:rFonts w:ascii="Times New Roman" w:hAnsi="Times New Roman" w:cs="Times New Roman"/>
        </w:rPr>
      </w:pPr>
      <w:r w:rsidRPr="003E140B">
        <w:rPr>
          <w:rFonts w:ascii="Times New Roman" w:hAnsi="Times New Roman" w:cs="Times New Roman"/>
          <w:b/>
          <w:bCs/>
        </w:rPr>
        <w:t>2.</w:t>
      </w:r>
      <w:r w:rsidRPr="003E140B">
        <w:rPr>
          <w:rFonts w:ascii="Times New Roman" w:hAnsi="Times New Roman" w:cs="Times New Roman"/>
        </w:rPr>
        <w:t xml:space="preserve"> Bölünebilirlik: Her iki dava türü de genellikle bölünebilir nitelikteki para alacakları için söz konusu olur</w:t>
      </w:r>
      <w:r w:rsidRPr="003E140B">
        <w:rPr>
          <w:rStyle w:val="DipnotBavurusu"/>
          <w:rFonts w:ascii="Times New Roman" w:hAnsi="Times New Roman" w:cs="Times New Roman"/>
        </w:rPr>
        <w:footnoteReference w:id="92"/>
      </w:r>
      <w:r w:rsidRPr="003E140B">
        <w:rPr>
          <w:rFonts w:ascii="Times New Roman" w:hAnsi="Times New Roman" w:cs="Times New Roman"/>
        </w:rPr>
        <w:t>.</w:t>
      </w:r>
    </w:p>
    <w:p w14:paraId="2B964CF3" w14:textId="18F247B4" w:rsidR="00582AD1" w:rsidRPr="003E140B" w:rsidRDefault="00582AD1" w:rsidP="003E140B">
      <w:pPr>
        <w:spacing w:line="360" w:lineRule="auto"/>
        <w:jc w:val="both"/>
        <w:rPr>
          <w:rFonts w:ascii="Times New Roman" w:hAnsi="Times New Roman" w:cs="Times New Roman"/>
        </w:rPr>
      </w:pPr>
      <w:r w:rsidRPr="003E140B">
        <w:rPr>
          <w:rFonts w:ascii="Times New Roman" w:hAnsi="Times New Roman" w:cs="Times New Roman"/>
          <w:b/>
          <w:bCs/>
        </w:rPr>
        <w:lastRenderedPageBreak/>
        <w:t>3.</w:t>
      </w:r>
      <w:r w:rsidRPr="003E140B">
        <w:rPr>
          <w:rFonts w:ascii="Times New Roman" w:hAnsi="Times New Roman" w:cs="Times New Roman"/>
        </w:rPr>
        <w:t xml:space="preserve"> Hukuki İlişki: Kısmi davanın şartlarından biri, alacağın tamamının aynı hukuki ilişkiden doğmuş olmasıdır</w:t>
      </w:r>
      <w:r w:rsidR="00153F5A" w:rsidRPr="003E140B">
        <w:rPr>
          <w:rStyle w:val="DipnotBavurusu"/>
          <w:rFonts w:ascii="Times New Roman" w:hAnsi="Times New Roman" w:cs="Times New Roman"/>
        </w:rPr>
        <w:footnoteReference w:id="93"/>
      </w:r>
      <w:r w:rsidRPr="003E140B">
        <w:rPr>
          <w:rFonts w:ascii="Times New Roman" w:hAnsi="Times New Roman" w:cs="Times New Roman"/>
        </w:rPr>
        <w:t>. Belirsiz alacak davasında da alacaklı hukuki ilişkiyi somut olarak belirtmek durumundadır.</w:t>
      </w:r>
    </w:p>
    <w:p w14:paraId="2C7B0CF2" w14:textId="0B1DF734" w:rsidR="00153F5A" w:rsidRPr="003E140B" w:rsidRDefault="00153F5A"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Farklı </w:t>
      </w:r>
      <w:proofErr w:type="gramStart"/>
      <w:r w:rsidRPr="003E140B">
        <w:rPr>
          <w:rFonts w:ascii="Times New Roman" w:hAnsi="Times New Roman" w:cs="Times New Roman"/>
          <w:b/>
          <w:bCs/>
        </w:rPr>
        <w:t>Yönleri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0"/>
        <w:gridCol w:w="3964"/>
        <w:gridCol w:w="3698"/>
      </w:tblGrid>
      <w:tr w:rsidR="00153F5A" w:rsidRPr="003E140B" w14:paraId="7EE19AC4" w14:textId="77777777" w:rsidTr="00153F5A">
        <w:tc>
          <w:tcPr>
            <w:tcW w:w="0" w:type="auto"/>
            <w:vAlign w:val="center"/>
            <w:hideMark/>
          </w:tcPr>
          <w:p w14:paraId="07AC703E" w14:textId="77777777" w:rsidR="00153F5A" w:rsidRPr="003E140B" w:rsidRDefault="00153F5A" w:rsidP="003E140B">
            <w:pPr>
              <w:spacing w:line="360" w:lineRule="auto"/>
              <w:jc w:val="both"/>
              <w:rPr>
                <w:rFonts w:ascii="Times New Roman" w:hAnsi="Times New Roman" w:cs="Times New Roman"/>
                <w:b/>
                <w:bCs/>
              </w:rPr>
            </w:pPr>
            <w:r w:rsidRPr="003E140B">
              <w:rPr>
                <w:rFonts w:ascii="Times New Roman" w:hAnsi="Times New Roman" w:cs="Times New Roman"/>
                <w:b/>
                <w:bCs/>
              </w:rPr>
              <w:t>Kriter</w:t>
            </w:r>
          </w:p>
        </w:tc>
        <w:tc>
          <w:tcPr>
            <w:tcW w:w="0" w:type="auto"/>
            <w:vAlign w:val="center"/>
            <w:hideMark/>
          </w:tcPr>
          <w:p w14:paraId="7D5AA335" w14:textId="23D05FF5" w:rsidR="00153F5A" w:rsidRPr="003E140B" w:rsidRDefault="00153F5A" w:rsidP="003E140B">
            <w:pPr>
              <w:spacing w:line="360" w:lineRule="auto"/>
              <w:jc w:val="both"/>
              <w:rPr>
                <w:rFonts w:ascii="Times New Roman" w:hAnsi="Times New Roman" w:cs="Times New Roman"/>
                <w:b/>
                <w:bCs/>
              </w:rPr>
            </w:pPr>
            <w:r w:rsidRPr="003E140B">
              <w:rPr>
                <w:rFonts w:ascii="Times New Roman" w:hAnsi="Times New Roman" w:cs="Times New Roman"/>
                <w:b/>
                <w:bCs/>
              </w:rPr>
              <w:t>Belirsiz Alacak Davası (</w:t>
            </w:r>
            <w:r w:rsidR="00B83593">
              <w:rPr>
                <w:rFonts w:ascii="Times New Roman" w:hAnsi="Times New Roman" w:cs="Times New Roman"/>
                <w:b/>
                <w:bCs/>
              </w:rPr>
              <w:t>BELİRSİZ ALACAK DAVASI</w:t>
            </w:r>
            <w:r w:rsidRPr="003E140B">
              <w:rPr>
                <w:rFonts w:ascii="Times New Roman" w:hAnsi="Times New Roman" w:cs="Times New Roman"/>
                <w:b/>
                <w:bCs/>
              </w:rPr>
              <w:t>) (HMK m.107)</w:t>
            </w:r>
          </w:p>
        </w:tc>
        <w:tc>
          <w:tcPr>
            <w:tcW w:w="0" w:type="auto"/>
            <w:vAlign w:val="center"/>
            <w:hideMark/>
          </w:tcPr>
          <w:p w14:paraId="19341A4C" w14:textId="405988BD" w:rsidR="00153F5A" w:rsidRPr="003E140B" w:rsidRDefault="00153F5A" w:rsidP="003E140B">
            <w:pPr>
              <w:spacing w:line="360" w:lineRule="auto"/>
              <w:jc w:val="both"/>
              <w:rPr>
                <w:rFonts w:ascii="Times New Roman" w:hAnsi="Times New Roman" w:cs="Times New Roman"/>
                <w:b/>
                <w:bCs/>
              </w:rPr>
            </w:pPr>
            <w:r w:rsidRPr="003E140B">
              <w:rPr>
                <w:rFonts w:ascii="Times New Roman" w:hAnsi="Times New Roman" w:cs="Times New Roman"/>
                <w:b/>
                <w:bCs/>
              </w:rPr>
              <w:t>Kısmi Dava (</w:t>
            </w:r>
            <w:r w:rsidR="00191EF9">
              <w:rPr>
                <w:rFonts w:ascii="Times New Roman" w:hAnsi="Times New Roman" w:cs="Times New Roman"/>
                <w:b/>
                <w:bCs/>
              </w:rPr>
              <w:t>KISMİ DAVA</w:t>
            </w:r>
            <w:r w:rsidRPr="003E140B">
              <w:rPr>
                <w:rFonts w:ascii="Times New Roman" w:hAnsi="Times New Roman" w:cs="Times New Roman"/>
                <w:b/>
                <w:bCs/>
              </w:rPr>
              <w:t>) (HMK m.109)</w:t>
            </w:r>
          </w:p>
        </w:tc>
      </w:tr>
      <w:tr w:rsidR="00153F5A" w:rsidRPr="003E140B" w14:paraId="2B307286" w14:textId="77777777" w:rsidTr="00153F5A">
        <w:tc>
          <w:tcPr>
            <w:tcW w:w="0" w:type="auto"/>
            <w:vAlign w:val="center"/>
            <w:hideMark/>
          </w:tcPr>
          <w:p w14:paraId="2FFB4425"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t>Talep Sonucu</w:t>
            </w:r>
          </w:p>
        </w:tc>
        <w:tc>
          <w:tcPr>
            <w:tcW w:w="0" w:type="auto"/>
            <w:vAlign w:val="center"/>
            <w:hideMark/>
          </w:tcPr>
          <w:p w14:paraId="55720B7E" w14:textId="66B1D5FE"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Alacağın tamamının hüküm altına alınması istenir</w:t>
            </w:r>
            <w:r w:rsidRPr="003E140B">
              <w:rPr>
                <w:rStyle w:val="DipnotBavurusu"/>
                <w:rFonts w:ascii="Times New Roman" w:hAnsi="Times New Roman" w:cs="Times New Roman"/>
              </w:rPr>
              <w:footnoteReference w:id="94"/>
            </w:r>
            <w:r w:rsidRPr="003E140B">
              <w:rPr>
                <w:rFonts w:ascii="Times New Roman" w:hAnsi="Times New Roman" w:cs="Times New Roman"/>
              </w:rPr>
              <w:t xml:space="preserve">. Dava dilekçesinde belirtilen miktar "geçici talep </w:t>
            </w:r>
            <w:proofErr w:type="spellStart"/>
            <w:r w:rsidRPr="003E140B">
              <w:rPr>
                <w:rFonts w:ascii="Times New Roman" w:hAnsi="Times New Roman" w:cs="Times New Roman"/>
              </w:rPr>
              <w:t>sonucu"dur</w:t>
            </w:r>
            <w:proofErr w:type="spellEnd"/>
            <w:r w:rsidRPr="003E140B">
              <w:rPr>
                <w:rStyle w:val="DipnotBavurusu"/>
                <w:rFonts w:ascii="Times New Roman" w:hAnsi="Times New Roman" w:cs="Times New Roman"/>
              </w:rPr>
              <w:footnoteReference w:id="95"/>
            </w:r>
            <w:r w:rsidRPr="003E140B">
              <w:rPr>
                <w:rFonts w:ascii="Times New Roman" w:hAnsi="Times New Roman" w:cs="Times New Roman"/>
              </w:rPr>
              <w:t>.</w:t>
            </w:r>
          </w:p>
        </w:tc>
        <w:tc>
          <w:tcPr>
            <w:tcW w:w="0" w:type="auto"/>
            <w:vAlign w:val="center"/>
            <w:hideMark/>
          </w:tcPr>
          <w:p w14:paraId="132FC8A1" w14:textId="10FA5299"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Davacı, alacağının şimdilik sadece bir kısmının hüküm altına alınmasını ister. Talep edilen miktar kesindir</w:t>
            </w:r>
            <w:r w:rsidRPr="003E140B">
              <w:rPr>
                <w:rStyle w:val="DipnotBavurusu"/>
                <w:rFonts w:ascii="Times New Roman" w:hAnsi="Times New Roman" w:cs="Times New Roman"/>
              </w:rPr>
              <w:footnoteReference w:id="96"/>
            </w:r>
            <w:r w:rsidRPr="003E140B">
              <w:rPr>
                <w:rFonts w:ascii="Times New Roman" w:hAnsi="Times New Roman" w:cs="Times New Roman"/>
              </w:rPr>
              <w:t>.</w:t>
            </w:r>
          </w:p>
        </w:tc>
      </w:tr>
      <w:tr w:rsidR="00153F5A" w:rsidRPr="003E140B" w14:paraId="4402C3BA" w14:textId="77777777" w:rsidTr="00153F5A">
        <w:tc>
          <w:tcPr>
            <w:tcW w:w="0" w:type="auto"/>
            <w:vAlign w:val="center"/>
            <w:hideMark/>
          </w:tcPr>
          <w:p w14:paraId="7CA654B2"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t>Talep Artırımı</w:t>
            </w:r>
          </w:p>
        </w:tc>
        <w:tc>
          <w:tcPr>
            <w:tcW w:w="0" w:type="auto"/>
            <w:vAlign w:val="center"/>
            <w:hideMark/>
          </w:tcPr>
          <w:p w14:paraId="140C1E96" w14:textId="26C8D523"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Miktar belirlendiğinde, davalının rızasına veya ıslah yoluna başvurmaya gerek kalmadan talep artırılabilir (iddianın genişletilmesi yasağına tabi değildir)</w:t>
            </w:r>
            <w:r w:rsidR="00905F30" w:rsidRPr="003E140B">
              <w:rPr>
                <w:rStyle w:val="DipnotBavurusu"/>
                <w:rFonts w:ascii="Times New Roman" w:hAnsi="Times New Roman" w:cs="Times New Roman"/>
              </w:rPr>
              <w:footnoteReference w:id="97"/>
            </w:r>
            <w:r w:rsidRPr="003E140B">
              <w:rPr>
                <w:rFonts w:ascii="Times New Roman" w:hAnsi="Times New Roman" w:cs="Times New Roman"/>
              </w:rPr>
              <w:t>.</w:t>
            </w:r>
          </w:p>
        </w:tc>
        <w:tc>
          <w:tcPr>
            <w:tcW w:w="0" w:type="auto"/>
            <w:vAlign w:val="center"/>
            <w:hideMark/>
          </w:tcPr>
          <w:p w14:paraId="2FFE25F4" w14:textId="01C20DA6"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Davacı, dava konusunu ancak davalının açık rızası ya da ıslah yoluyla artırabilir</w:t>
            </w:r>
            <w:r w:rsidR="00905F30" w:rsidRPr="003E140B">
              <w:rPr>
                <w:rStyle w:val="DipnotBavurusu"/>
                <w:rFonts w:ascii="Times New Roman" w:hAnsi="Times New Roman" w:cs="Times New Roman"/>
              </w:rPr>
              <w:footnoteReference w:id="98"/>
            </w:r>
            <w:r w:rsidRPr="003E140B">
              <w:rPr>
                <w:rFonts w:ascii="Times New Roman" w:hAnsi="Times New Roman" w:cs="Times New Roman"/>
              </w:rPr>
              <w:t>. Islah, HMK'ya göre sadece bir kez kullanılabilen bir haktır.</w:t>
            </w:r>
          </w:p>
        </w:tc>
      </w:tr>
      <w:tr w:rsidR="00153F5A" w:rsidRPr="003E140B" w14:paraId="4CAD4B38" w14:textId="77777777" w:rsidTr="00153F5A">
        <w:tc>
          <w:tcPr>
            <w:tcW w:w="0" w:type="auto"/>
            <w:vAlign w:val="center"/>
            <w:hideMark/>
          </w:tcPr>
          <w:p w14:paraId="391B985A"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t>Zamanaşımı</w:t>
            </w:r>
          </w:p>
        </w:tc>
        <w:tc>
          <w:tcPr>
            <w:tcW w:w="0" w:type="auto"/>
            <w:vAlign w:val="center"/>
            <w:hideMark/>
          </w:tcPr>
          <w:p w14:paraId="72B0901B" w14:textId="4C29E0C6"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Dava açılmasıyla alacağın tümü açısından zamanaşımı kesilir</w:t>
            </w:r>
            <w:r w:rsidR="00905F30" w:rsidRPr="003E140B">
              <w:rPr>
                <w:rStyle w:val="DipnotBavurusu"/>
                <w:rFonts w:ascii="Times New Roman" w:hAnsi="Times New Roman" w:cs="Times New Roman"/>
              </w:rPr>
              <w:footnoteReference w:id="99"/>
            </w:r>
            <w:r w:rsidRPr="003E140B">
              <w:rPr>
                <w:rFonts w:ascii="Times New Roman" w:hAnsi="Times New Roman" w:cs="Times New Roman"/>
              </w:rPr>
              <w:t>.</w:t>
            </w:r>
          </w:p>
        </w:tc>
        <w:tc>
          <w:tcPr>
            <w:tcW w:w="0" w:type="auto"/>
            <w:vAlign w:val="center"/>
            <w:hideMark/>
          </w:tcPr>
          <w:p w14:paraId="7A954CB9" w14:textId="13D05B4C"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Zamanaşımı sadece dava edilen kısım için kesilir; bakiye alacak için ıslah ya da ek dava tarihinde kesilir</w:t>
            </w:r>
            <w:r w:rsidR="00905F30" w:rsidRPr="003E140B">
              <w:rPr>
                <w:rStyle w:val="DipnotBavurusu"/>
                <w:rFonts w:ascii="Times New Roman" w:hAnsi="Times New Roman" w:cs="Times New Roman"/>
              </w:rPr>
              <w:footnoteReference w:id="100"/>
            </w:r>
            <w:r w:rsidRPr="003E140B">
              <w:rPr>
                <w:rFonts w:ascii="Times New Roman" w:hAnsi="Times New Roman" w:cs="Times New Roman"/>
              </w:rPr>
              <w:t>.</w:t>
            </w:r>
          </w:p>
        </w:tc>
      </w:tr>
      <w:tr w:rsidR="00153F5A" w:rsidRPr="003E140B" w14:paraId="2EAE2E71" w14:textId="77777777" w:rsidTr="00153F5A">
        <w:tc>
          <w:tcPr>
            <w:tcW w:w="0" w:type="auto"/>
            <w:vAlign w:val="center"/>
            <w:hideMark/>
          </w:tcPr>
          <w:p w14:paraId="2F2B807B"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lastRenderedPageBreak/>
              <w:t>Temerrüt (Faiz)</w:t>
            </w:r>
          </w:p>
        </w:tc>
        <w:tc>
          <w:tcPr>
            <w:tcW w:w="0" w:type="auto"/>
            <w:vAlign w:val="center"/>
            <w:hideMark/>
          </w:tcPr>
          <w:p w14:paraId="32ECC00F" w14:textId="2D272B02"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Borçlu daha önce temerrüde düşürülmemişse, alacağın tümü için dava tarihi itibarıyla temerrüt gerçekleşir ve faiz istenebilir</w:t>
            </w:r>
            <w:r w:rsidR="00905F30" w:rsidRPr="003E140B">
              <w:rPr>
                <w:rStyle w:val="DipnotBavurusu"/>
                <w:rFonts w:ascii="Times New Roman" w:hAnsi="Times New Roman" w:cs="Times New Roman"/>
              </w:rPr>
              <w:footnoteReference w:id="101"/>
            </w:r>
            <w:r w:rsidRPr="003E140B">
              <w:rPr>
                <w:rFonts w:ascii="Times New Roman" w:hAnsi="Times New Roman" w:cs="Times New Roman"/>
              </w:rPr>
              <w:t>.</w:t>
            </w:r>
          </w:p>
        </w:tc>
        <w:tc>
          <w:tcPr>
            <w:tcW w:w="0" w:type="auto"/>
            <w:vAlign w:val="center"/>
            <w:hideMark/>
          </w:tcPr>
          <w:p w14:paraId="3F90BCF7" w14:textId="76C89DDB"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Temerrüt, sadece dava konusu edilen miktar kadar borçluyu temerrüde düşürür</w:t>
            </w:r>
            <w:r w:rsidR="00905F30" w:rsidRPr="003E140B">
              <w:rPr>
                <w:rStyle w:val="DipnotBavurusu"/>
                <w:rFonts w:ascii="Times New Roman" w:hAnsi="Times New Roman" w:cs="Times New Roman"/>
              </w:rPr>
              <w:footnoteReference w:id="102"/>
            </w:r>
            <w:r w:rsidRPr="003E140B">
              <w:rPr>
                <w:rFonts w:ascii="Times New Roman" w:hAnsi="Times New Roman" w:cs="Times New Roman"/>
              </w:rPr>
              <w:t>.</w:t>
            </w:r>
          </w:p>
        </w:tc>
      </w:tr>
      <w:tr w:rsidR="00153F5A" w:rsidRPr="003E140B" w14:paraId="295A6BB2" w14:textId="77777777" w:rsidTr="00153F5A">
        <w:tc>
          <w:tcPr>
            <w:tcW w:w="0" w:type="auto"/>
            <w:vAlign w:val="center"/>
            <w:hideMark/>
          </w:tcPr>
          <w:p w14:paraId="6B386F4D"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t>Uygulama Alanı</w:t>
            </w:r>
          </w:p>
        </w:tc>
        <w:tc>
          <w:tcPr>
            <w:tcW w:w="0" w:type="auto"/>
            <w:vAlign w:val="center"/>
            <w:hideMark/>
          </w:tcPr>
          <w:p w14:paraId="6F12DD66" w14:textId="4757D8CD"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Sadece alacağın miktar veya değerinin tam ve kesin olarak belirlenemediği (belirsiz olduğu) hallerde açılabilir</w:t>
            </w:r>
            <w:r w:rsidR="00905F30" w:rsidRPr="003E140B">
              <w:rPr>
                <w:rStyle w:val="DipnotBavurusu"/>
                <w:rFonts w:ascii="Times New Roman" w:hAnsi="Times New Roman" w:cs="Times New Roman"/>
              </w:rPr>
              <w:footnoteReference w:id="103"/>
            </w:r>
            <w:r w:rsidRPr="003E140B">
              <w:rPr>
                <w:rFonts w:ascii="Times New Roman" w:hAnsi="Times New Roman" w:cs="Times New Roman"/>
              </w:rPr>
              <w:t>.</w:t>
            </w:r>
          </w:p>
        </w:tc>
        <w:tc>
          <w:tcPr>
            <w:tcW w:w="0" w:type="auto"/>
            <w:vAlign w:val="center"/>
            <w:hideMark/>
          </w:tcPr>
          <w:p w14:paraId="41C478C8" w14:textId="53CDD580"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 xml:space="preserve">Talep konusunun bölünebilir olduğu her durumda (alacak belirli olsa dahi) açılabilir; uygulama alanı </w:t>
            </w:r>
            <w:r w:rsidR="00E15404">
              <w:rPr>
                <w:rFonts w:ascii="Times New Roman" w:hAnsi="Times New Roman" w:cs="Times New Roman"/>
              </w:rPr>
              <w:t xml:space="preserve">belirsiz alacak </w:t>
            </w:r>
            <w:proofErr w:type="spellStart"/>
            <w:r w:rsidR="00E15404">
              <w:rPr>
                <w:rFonts w:ascii="Times New Roman" w:hAnsi="Times New Roman" w:cs="Times New Roman"/>
              </w:rPr>
              <w:t>davası</w:t>
            </w:r>
            <w:r w:rsidRPr="003E140B">
              <w:rPr>
                <w:rFonts w:ascii="Times New Roman" w:hAnsi="Times New Roman" w:cs="Times New Roman"/>
              </w:rPr>
              <w:t>'den</w:t>
            </w:r>
            <w:proofErr w:type="spellEnd"/>
            <w:r w:rsidRPr="003E140B">
              <w:rPr>
                <w:rFonts w:ascii="Times New Roman" w:hAnsi="Times New Roman" w:cs="Times New Roman"/>
              </w:rPr>
              <w:t xml:space="preserve"> daha geniştir</w:t>
            </w:r>
            <w:r w:rsidR="00905F30" w:rsidRPr="003E140B">
              <w:rPr>
                <w:rStyle w:val="DipnotBavurusu"/>
                <w:rFonts w:ascii="Times New Roman" w:hAnsi="Times New Roman" w:cs="Times New Roman"/>
              </w:rPr>
              <w:footnoteReference w:id="104"/>
            </w:r>
            <w:r w:rsidRPr="003E140B">
              <w:rPr>
                <w:rFonts w:ascii="Times New Roman" w:hAnsi="Times New Roman" w:cs="Times New Roman"/>
              </w:rPr>
              <w:t>.</w:t>
            </w:r>
          </w:p>
        </w:tc>
      </w:tr>
      <w:tr w:rsidR="00153F5A" w:rsidRPr="003E140B" w14:paraId="256BCF4A" w14:textId="77777777" w:rsidTr="00153F5A">
        <w:tc>
          <w:tcPr>
            <w:tcW w:w="0" w:type="auto"/>
            <w:vAlign w:val="center"/>
            <w:hideMark/>
          </w:tcPr>
          <w:p w14:paraId="0CE259BE"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t>Yükümlülük</w:t>
            </w:r>
          </w:p>
        </w:tc>
        <w:tc>
          <w:tcPr>
            <w:tcW w:w="0" w:type="auto"/>
            <w:vAlign w:val="center"/>
            <w:hideMark/>
          </w:tcPr>
          <w:p w14:paraId="62998BD6" w14:textId="306C1610"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Davacı, davanın açıldığı ana kadar belirleyebildiği asgari miktarı geçici değer olarak göstermek zorundadır</w:t>
            </w:r>
            <w:r w:rsidR="00905F30" w:rsidRPr="003E140B">
              <w:rPr>
                <w:rStyle w:val="DipnotBavurusu"/>
                <w:rFonts w:ascii="Times New Roman" w:hAnsi="Times New Roman" w:cs="Times New Roman"/>
              </w:rPr>
              <w:footnoteReference w:id="105"/>
            </w:r>
            <w:r w:rsidRPr="003E140B">
              <w:rPr>
                <w:rFonts w:ascii="Times New Roman" w:hAnsi="Times New Roman" w:cs="Times New Roman"/>
              </w:rPr>
              <w:t>.</w:t>
            </w:r>
          </w:p>
        </w:tc>
        <w:tc>
          <w:tcPr>
            <w:tcW w:w="0" w:type="auto"/>
            <w:vAlign w:val="center"/>
            <w:hideMark/>
          </w:tcPr>
          <w:p w14:paraId="37968B53" w14:textId="171DDBF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Alacaklı, talep sonucunu dürüstlük kuralına uygun olmak şartıyla, dilediği gibi belirleyebilir</w:t>
            </w:r>
            <w:r w:rsidR="00905F30" w:rsidRPr="003E140B">
              <w:rPr>
                <w:rStyle w:val="DipnotBavurusu"/>
                <w:rFonts w:ascii="Times New Roman" w:hAnsi="Times New Roman" w:cs="Times New Roman"/>
              </w:rPr>
              <w:footnoteReference w:id="106"/>
            </w:r>
            <w:r w:rsidRPr="003E140B">
              <w:rPr>
                <w:rFonts w:ascii="Times New Roman" w:hAnsi="Times New Roman" w:cs="Times New Roman"/>
              </w:rPr>
              <w:t>.</w:t>
            </w:r>
          </w:p>
        </w:tc>
      </w:tr>
      <w:tr w:rsidR="00153F5A" w:rsidRPr="003E140B" w14:paraId="26B84310" w14:textId="77777777" w:rsidTr="00153F5A">
        <w:tc>
          <w:tcPr>
            <w:tcW w:w="0" w:type="auto"/>
            <w:vAlign w:val="center"/>
            <w:hideMark/>
          </w:tcPr>
          <w:p w14:paraId="33FBFF15" w14:textId="77777777"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b/>
                <w:bCs/>
              </w:rPr>
              <w:t>Kesin Hüküm</w:t>
            </w:r>
          </w:p>
        </w:tc>
        <w:tc>
          <w:tcPr>
            <w:tcW w:w="0" w:type="auto"/>
            <w:vAlign w:val="center"/>
            <w:hideMark/>
          </w:tcPr>
          <w:p w14:paraId="6575A11E" w14:textId="168F8465"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Alacağın tamamı dava konusu yapıldığı için, davanın reddi halinde sonraki davada kesin hüküm engeli ile karşılaşılır</w:t>
            </w:r>
            <w:r w:rsidR="008F1C7D" w:rsidRPr="003E140B">
              <w:rPr>
                <w:rStyle w:val="DipnotBavurusu"/>
                <w:rFonts w:ascii="Times New Roman" w:hAnsi="Times New Roman" w:cs="Times New Roman"/>
              </w:rPr>
              <w:footnoteReference w:id="107"/>
            </w:r>
            <w:r w:rsidRPr="003E140B">
              <w:rPr>
                <w:rFonts w:ascii="Times New Roman" w:hAnsi="Times New Roman" w:cs="Times New Roman"/>
              </w:rPr>
              <w:t>.</w:t>
            </w:r>
          </w:p>
        </w:tc>
        <w:tc>
          <w:tcPr>
            <w:tcW w:w="0" w:type="auto"/>
            <w:vAlign w:val="center"/>
            <w:hideMark/>
          </w:tcPr>
          <w:p w14:paraId="6CB2E997" w14:textId="5A997EFD" w:rsidR="00153F5A" w:rsidRPr="003E140B" w:rsidRDefault="00153F5A" w:rsidP="003E140B">
            <w:pPr>
              <w:spacing w:line="360" w:lineRule="auto"/>
              <w:jc w:val="both"/>
              <w:rPr>
                <w:rFonts w:ascii="Times New Roman" w:hAnsi="Times New Roman" w:cs="Times New Roman"/>
              </w:rPr>
            </w:pPr>
            <w:r w:rsidRPr="003E140B">
              <w:rPr>
                <w:rFonts w:ascii="Times New Roman" w:hAnsi="Times New Roman" w:cs="Times New Roman"/>
              </w:rPr>
              <w:t>Dava edilmeyen bakiye kısım için daha sonra ıslah veya ek dava yoluyla talep edildiğinde derdestlik veya kesin hüküm ileri sürülemez</w:t>
            </w:r>
            <w:r w:rsidR="008F1C7D" w:rsidRPr="003E140B">
              <w:rPr>
                <w:rStyle w:val="DipnotBavurusu"/>
                <w:rFonts w:ascii="Times New Roman" w:hAnsi="Times New Roman" w:cs="Times New Roman"/>
              </w:rPr>
              <w:footnoteReference w:id="108"/>
            </w:r>
            <w:r w:rsidRPr="003E140B">
              <w:rPr>
                <w:rFonts w:ascii="Times New Roman" w:hAnsi="Times New Roman" w:cs="Times New Roman"/>
              </w:rPr>
              <w:t>.</w:t>
            </w:r>
          </w:p>
        </w:tc>
      </w:tr>
    </w:tbl>
    <w:p w14:paraId="13F724CC" w14:textId="77777777" w:rsidR="00582AD1" w:rsidRPr="003E140B" w:rsidRDefault="00582AD1" w:rsidP="003E140B">
      <w:pPr>
        <w:spacing w:line="360" w:lineRule="auto"/>
        <w:jc w:val="both"/>
        <w:rPr>
          <w:rFonts w:ascii="Times New Roman" w:hAnsi="Times New Roman" w:cs="Times New Roman"/>
          <w:b/>
          <w:bCs/>
        </w:rPr>
      </w:pPr>
    </w:p>
    <w:p w14:paraId="548AA49F" w14:textId="29ABCA18"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3.2</w:t>
      </w:r>
      <w:r w:rsidR="00CD2024" w:rsidRPr="003E140B">
        <w:rPr>
          <w:rFonts w:ascii="Times New Roman" w:hAnsi="Times New Roman" w:cs="Times New Roman"/>
          <w:b/>
          <w:bCs/>
        </w:rPr>
        <w:t xml:space="preserve"> Ayırımda Temel Kriter: Alacağın "Belirlenebilir" Olup Olmadığının Tespiti</w:t>
      </w:r>
    </w:p>
    <w:p w14:paraId="2AC4750C" w14:textId="6781A0FA" w:rsidR="008F1C7D" w:rsidRPr="003E140B" w:rsidRDefault="008F1C7D" w:rsidP="003E140B">
      <w:pPr>
        <w:spacing w:line="360" w:lineRule="auto"/>
        <w:ind w:firstLine="708"/>
        <w:jc w:val="both"/>
        <w:rPr>
          <w:rFonts w:ascii="Times New Roman" w:hAnsi="Times New Roman" w:cs="Times New Roman"/>
        </w:rPr>
      </w:pPr>
      <w:r w:rsidRPr="003E140B">
        <w:rPr>
          <w:rFonts w:ascii="Times New Roman" w:hAnsi="Times New Roman" w:cs="Times New Roman"/>
        </w:rPr>
        <w:t>Belirsiz alacak davasının açılabilmesi için temel ve ayırt edici kriter, davanın açıldığı tarihte alacağın miktarını yahut değerini tam ve kesin olarak belirleyebilmesinin davacıdan beklenemeyeceği veya bunun imkânsız olduğu hallerin bulunmasıdır</w:t>
      </w:r>
      <w:r w:rsidRPr="003E140B">
        <w:rPr>
          <w:rStyle w:val="DipnotBavurusu"/>
          <w:rFonts w:ascii="Times New Roman" w:hAnsi="Times New Roman" w:cs="Times New Roman"/>
        </w:rPr>
        <w:footnoteReference w:id="109"/>
      </w:r>
      <w:r w:rsidRPr="003E140B">
        <w:rPr>
          <w:rFonts w:ascii="Times New Roman" w:hAnsi="Times New Roman" w:cs="Times New Roman"/>
        </w:rPr>
        <w:t xml:space="preserve">. Bu, ya objektif </w:t>
      </w:r>
      <w:r w:rsidRPr="003E140B">
        <w:rPr>
          <w:rFonts w:ascii="Times New Roman" w:hAnsi="Times New Roman" w:cs="Times New Roman"/>
        </w:rPr>
        <w:lastRenderedPageBreak/>
        <w:t>(hesaplama güçlüğü veya imkansızlığı) ya da subjektif (davacı elindeki bilgi ve belgenin yetersizliği) imkânsızlık olabilir</w:t>
      </w:r>
      <w:r w:rsidRPr="003E140B">
        <w:rPr>
          <w:rStyle w:val="DipnotBavurusu"/>
          <w:rFonts w:ascii="Times New Roman" w:hAnsi="Times New Roman" w:cs="Times New Roman"/>
        </w:rPr>
        <w:footnoteReference w:id="110"/>
      </w:r>
      <w:r w:rsidRPr="003E140B">
        <w:rPr>
          <w:rFonts w:ascii="Times New Roman" w:hAnsi="Times New Roman" w:cs="Times New Roman"/>
        </w:rPr>
        <w:t>.</w:t>
      </w:r>
    </w:p>
    <w:p w14:paraId="0AB7074B" w14:textId="48205DA6" w:rsidR="008F1C7D" w:rsidRPr="003E140B" w:rsidRDefault="008F1C7D"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Alacaklı, dava açacağı miktar ya da değeri tam ve kesin olarak gerçekten belirlemesi mümkün değilse veya bu objektif olarak imkânsızsa </w:t>
      </w:r>
      <w:r w:rsidR="00E15404">
        <w:rPr>
          <w:rFonts w:ascii="Times New Roman" w:hAnsi="Times New Roman" w:cs="Times New Roman"/>
        </w:rPr>
        <w:t>belirsiz alacak davası</w:t>
      </w:r>
      <w:r w:rsidR="00E15404" w:rsidRPr="003E140B">
        <w:rPr>
          <w:rFonts w:ascii="Times New Roman" w:hAnsi="Times New Roman" w:cs="Times New Roman"/>
        </w:rPr>
        <w:t xml:space="preserve"> </w:t>
      </w:r>
      <w:r w:rsidRPr="003E140B">
        <w:rPr>
          <w:rFonts w:ascii="Times New Roman" w:hAnsi="Times New Roman" w:cs="Times New Roman"/>
        </w:rPr>
        <w:t>açabilir. Eğer alacağın miktarı biliniyor yahut tespit edilebiliyorsa, hukuki yarar şartı gerçekleşmeyeceği için bu dava açılamaz</w:t>
      </w:r>
      <w:r w:rsidRPr="003E140B">
        <w:rPr>
          <w:rStyle w:val="DipnotBavurusu"/>
          <w:rFonts w:ascii="Times New Roman" w:hAnsi="Times New Roman" w:cs="Times New Roman"/>
        </w:rPr>
        <w:footnoteReference w:id="111"/>
      </w:r>
      <w:r w:rsidRPr="003E140B">
        <w:rPr>
          <w:rFonts w:ascii="Times New Roman" w:hAnsi="Times New Roman" w:cs="Times New Roman"/>
        </w:rPr>
        <w:t>.</w:t>
      </w:r>
    </w:p>
    <w:p w14:paraId="1BE95CE2" w14:textId="4E103F2A"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3.2.1</w:t>
      </w:r>
      <w:r w:rsidR="00CD2024" w:rsidRPr="003E140B">
        <w:rPr>
          <w:rFonts w:ascii="Times New Roman" w:hAnsi="Times New Roman" w:cs="Times New Roman"/>
          <w:b/>
          <w:bCs/>
        </w:rPr>
        <w:t xml:space="preserve"> Yargıtay'ın "Belirlenebilirlik" Kriterini Yorumlaması </w:t>
      </w:r>
    </w:p>
    <w:p w14:paraId="10656E40" w14:textId="1163812B" w:rsidR="008F1C7D" w:rsidRPr="003E140B" w:rsidRDefault="008F1C7D" w:rsidP="003E140B">
      <w:pPr>
        <w:spacing w:line="360" w:lineRule="auto"/>
        <w:ind w:firstLine="708"/>
        <w:jc w:val="both"/>
        <w:rPr>
          <w:rFonts w:ascii="Times New Roman" w:hAnsi="Times New Roman" w:cs="Times New Roman"/>
        </w:rPr>
      </w:pPr>
      <w:r w:rsidRPr="003E140B">
        <w:rPr>
          <w:rFonts w:ascii="Times New Roman" w:hAnsi="Times New Roman" w:cs="Times New Roman"/>
        </w:rPr>
        <w:t>Yargıtay, bir alacağın belirsiz olup olmadığını değerlendirirken, icra inkâr tazminatına hükmedilebilmesi için aranan "likit (belirli) alacak" kriterini yol gösterici kabul etmektedir</w:t>
      </w:r>
      <w:r w:rsidR="00B0471B" w:rsidRPr="003E140B">
        <w:rPr>
          <w:rStyle w:val="DipnotBavurusu"/>
          <w:rFonts w:ascii="Times New Roman" w:hAnsi="Times New Roman" w:cs="Times New Roman"/>
        </w:rPr>
        <w:footnoteReference w:id="112"/>
      </w:r>
      <w:r w:rsidRPr="003E140B">
        <w:rPr>
          <w:rFonts w:ascii="Times New Roman" w:hAnsi="Times New Roman" w:cs="Times New Roman"/>
        </w:rPr>
        <w:t>. Buna göre, likit bir alacaktan söz edebilmek için, alacağın gerçek miktarının belli ve sabit olması ya da borçlusu tarafından belirlenebilmesi için tüm unsurların bilinmesi veya bilinmesinin gerekmekte olması gerekir</w:t>
      </w:r>
      <w:r w:rsidR="00B0471B" w:rsidRPr="003E140B">
        <w:rPr>
          <w:rStyle w:val="DipnotBavurusu"/>
          <w:rFonts w:ascii="Times New Roman" w:hAnsi="Times New Roman" w:cs="Times New Roman"/>
        </w:rPr>
        <w:footnoteReference w:id="113"/>
      </w:r>
      <w:r w:rsidRPr="003E140B">
        <w:rPr>
          <w:rFonts w:ascii="Times New Roman" w:hAnsi="Times New Roman" w:cs="Times New Roman"/>
        </w:rPr>
        <w:t>.</w:t>
      </w:r>
    </w:p>
    <w:p w14:paraId="03A26298" w14:textId="0E6DF463" w:rsidR="001A4522" w:rsidRPr="003E140B" w:rsidRDefault="008F1C7D" w:rsidP="003E140B">
      <w:pPr>
        <w:spacing w:line="360" w:lineRule="auto"/>
        <w:ind w:firstLine="708"/>
        <w:jc w:val="both"/>
        <w:rPr>
          <w:rFonts w:ascii="Times New Roman" w:hAnsi="Times New Roman" w:cs="Times New Roman"/>
        </w:rPr>
      </w:pPr>
      <w:r w:rsidRPr="003E140B">
        <w:rPr>
          <w:rFonts w:ascii="Times New Roman" w:hAnsi="Times New Roman" w:cs="Times New Roman"/>
        </w:rPr>
        <w:t>Bir alacağın miktarı, karşı tarafın vereceği bilgi ile veya yaptırılacak bilirkişi incelemesi ile belirlenecekse, bu alacak belirsiz kabul edilmelidir</w:t>
      </w:r>
      <w:r w:rsidR="00751A0D" w:rsidRPr="003E140B">
        <w:rPr>
          <w:rStyle w:val="DipnotBavurusu"/>
          <w:rFonts w:ascii="Times New Roman" w:hAnsi="Times New Roman" w:cs="Times New Roman"/>
        </w:rPr>
        <w:footnoteReference w:id="114"/>
      </w:r>
      <w:r w:rsidRPr="003E140B">
        <w:rPr>
          <w:rFonts w:ascii="Times New Roman" w:hAnsi="Times New Roman" w:cs="Times New Roman"/>
        </w:rPr>
        <w:t>.</w:t>
      </w:r>
    </w:p>
    <w:p w14:paraId="3CDE1B3F" w14:textId="4357353E"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3.2.1.1</w:t>
      </w:r>
      <w:r w:rsidR="00CD2024" w:rsidRPr="003E140B">
        <w:rPr>
          <w:rFonts w:ascii="Times New Roman" w:hAnsi="Times New Roman" w:cs="Times New Roman"/>
          <w:b/>
          <w:bCs/>
        </w:rPr>
        <w:t xml:space="preserve"> İş Hukuku Alacakları (Kıdem, İhbar Tazminatı, Fazla Mesai vb.) </w:t>
      </w:r>
    </w:p>
    <w:p w14:paraId="4CCC1257" w14:textId="440C1238" w:rsidR="00751A0D" w:rsidRPr="003E140B" w:rsidRDefault="00751A0D" w:rsidP="003E140B">
      <w:pPr>
        <w:spacing w:line="360" w:lineRule="auto"/>
        <w:ind w:firstLine="708"/>
        <w:jc w:val="both"/>
        <w:rPr>
          <w:rFonts w:ascii="Times New Roman" w:hAnsi="Times New Roman" w:cs="Times New Roman"/>
          <w:b/>
          <w:bCs/>
        </w:rPr>
      </w:pPr>
      <w:r w:rsidRPr="003E140B">
        <w:rPr>
          <w:rFonts w:ascii="Times New Roman" w:hAnsi="Times New Roman" w:cs="Times New Roman"/>
        </w:rPr>
        <w:t>Yargıtay daireleri arasında işçilik alacaklarının nitelendirilmesi konusunda görüş ayrılıkları bulunmakla birlikte, her bir alacak kaleminin somut olayın özelliğine göre değerlendirilmesi gerektiği temel prensiptir</w:t>
      </w:r>
      <w:r w:rsidRPr="003E140B">
        <w:rPr>
          <w:rStyle w:val="DipnotBavurusu"/>
          <w:rFonts w:ascii="Times New Roman" w:hAnsi="Times New Roman" w:cs="Times New Roman"/>
        </w:rPr>
        <w:footnoteReference w:id="115"/>
      </w:r>
      <w:r w:rsidRPr="003E140B">
        <w:rPr>
          <w:rFonts w:ascii="Times New Roman" w:hAnsi="Times New Roman" w:cs="Times New Roman"/>
        </w:rPr>
        <w:t>. Belirsiz Kabul Edilen Alacaklara</w:t>
      </w:r>
      <w:r w:rsidR="00FD0F80" w:rsidRPr="003E140B">
        <w:rPr>
          <w:rFonts w:ascii="Times New Roman" w:eastAsia="Times New Roman" w:hAnsi="Times New Roman" w:cs="Times New Roman"/>
          <w:kern w:val="0"/>
          <w:lang w:eastAsia="tr-TR"/>
          <w14:ligatures w14:val="none"/>
        </w:rPr>
        <w:t xml:space="preserve"> </w:t>
      </w:r>
      <w:r w:rsidR="00FD0F80" w:rsidRPr="003E140B">
        <w:rPr>
          <w:rFonts w:ascii="Times New Roman" w:hAnsi="Times New Roman" w:cs="Times New Roman"/>
        </w:rPr>
        <w:t>(Özellikle 9. HD ve HGK)</w:t>
      </w:r>
      <w:r w:rsidRPr="003E140B">
        <w:rPr>
          <w:rFonts w:ascii="Times New Roman" w:hAnsi="Times New Roman" w:cs="Times New Roman"/>
        </w:rPr>
        <w:t>: Hâkimin Ta</w:t>
      </w:r>
      <w:r w:rsidR="00191EF9">
        <w:rPr>
          <w:rFonts w:ascii="Times New Roman" w:hAnsi="Times New Roman" w:cs="Times New Roman"/>
        </w:rPr>
        <w:t>k</w:t>
      </w:r>
      <w:r w:rsidR="00553A84">
        <w:rPr>
          <w:rFonts w:ascii="Times New Roman" w:hAnsi="Times New Roman" w:cs="Times New Roman"/>
        </w:rPr>
        <w:t>d</w:t>
      </w:r>
      <w:r w:rsidRPr="003E140B">
        <w:rPr>
          <w:rFonts w:ascii="Times New Roman" w:hAnsi="Times New Roman" w:cs="Times New Roman"/>
        </w:rPr>
        <w:t>ir Yetkisine Giren Alacaklar</w:t>
      </w:r>
      <w:r w:rsidRPr="003E140B">
        <w:rPr>
          <w:rStyle w:val="DipnotBavurusu"/>
          <w:rFonts w:ascii="Times New Roman" w:hAnsi="Times New Roman" w:cs="Times New Roman"/>
        </w:rPr>
        <w:footnoteReference w:id="116"/>
      </w:r>
      <w:r w:rsidRPr="003E140B">
        <w:rPr>
          <w:rFonts w:ascii="Times New Roman" w:hAnsi="Times New Roman" w:cs="Times New Roman"/>
        </w:rPr>
        <w:t>,Bilgi ve Belge Eksikliği</w:t>
      </w:r>
      <w:r w:rsidRPr="003E140B">
        <w:rPr>
          <w:rStyle w:val="DipnotBavurusu"/>
          <w:rFonts w:ascii="Times New Roman" w:hAnsi="Times New Roman" w:cs="Times New Roman"/>
        </w:rPr>
        <w:footnoteReference w:id="117"/>
      </w:r>
      <w:r w:rsidRPr="003E140B">
        <w:rPr>
          <w:rFonts w:ascii="Times New Roman" w:hAnsi="Times New Roman" w:cs="Times New Roman"/>
        </w:rPr>
        <w:t>, Çalışma Süresi/Ücret Tartışmalı İse, işçinin eğitim ve sosyal durumu dikkate alındığında, alacaklarını tam ve kesin olarak belirlemesi kendisinden beklenemeyecekse</w:t>
      </w:r>
      <w:r w:rsidRPr="003E140B">
        <w:rPr>
          <w:rStyle w:val="DipnotBavurusu"/>
          <w:rFonts w:ascii="Times New Roman" w:hAnsi="Times New Roman" w:cs="Times New Roman"/>
        </w:rPr>
        <w:footnoteReference w:id="118"/>
      </w:r>
      <w:r w:rsidR="00FD0F80" w:rsidRPr="003E140B">
        <w:rPr>
          <w:rFonts w:ascii="Times New Roman" w:hAnsi="Times New Roman" w:cs="Times New Roman"/>
        </w:rPr>
        <w:t xml:space="preserve"> örnek olarak </w:t>
      </w:r>
      <w:r w:rsidR="00FD0F80" w:rsidRPr="003E140B">
        <w:rPr>
          <w:rFonts w:ascii="Times New Roman" w:hAnsi="Times New Roman" w:cs="Times New Roman"/>
        </w:rPr>
        <w:lastRenderedPageBreak/>
        <w:t>gösterilebilir. Belirli Kabul Edilen Alacaklar (Özellikle 22. HD): Kıdem ve İhbar Tazminatı</w:t>
      </w:r>
      <w:r w:rsidR="00FD0F80" w:rsidRPr="003E140B">
        <w:rPr>
          <w:rStyle w:val="DipnotBavurusu"/>
          <w:rFonts w:ascii="Times New Roman" w:hAnsi="Times New Roman" w:cs="Times New Roman"/>
        </w:rPr>
        <w:footnoteReference w:id="119"/>
      </w:r>
      <w:r w:rsidR="00FD0F80" w:rsidRPr="003E140B">
        <w:rPr>
          <w:rFonts w:ascii="Times New Roman" w:hAnsi="Times New Roman" w:cs="Times New Roman"/>
        </w:rPr>
        <w:t>, Diğer Ücret Alacakları</w:t>
      </w:r>
      <w:r w:rsidR="00FD0F80" w:rsidRPr="003E140B">
        <w:rPr>
          <w:rStyle w:val="DipnotBavurusu"/>
          <w:rFonts w:ascii="Times New Roman" w:hAnsi="Times New Roman" w:cs="Times New Roman"/>
        </w:rPr>
        <w:footnoteReference w:id="120"/>
      </w:r>
      <w:r w:rsidR="00FD0F80" w:rsidRPr="003E140B">
        <w:rPr>
          <w:rFonts w:ascii="Times New Roman" w:hAnsi="Times New Roman" w:cs="Times New Roman"/>
        </w:rPr>
        <w:t>, Kayıtların Mevcut Olması</w:t>
      </w:r>
      <w:r w:rsidR="00FD0F80" w:rsidRPr="003E140B">
        <w:rPr>
          <w:rStyle w:val="DipnotBavurusu"/>
          <w:rFonts w:ascii="Times New Roman" w:hAnsi="Times New Roman" w:cs="Times New Roman"/>
        </w:rPr>
        <w:footnoteReference w:id="121"/>
      </w:r>
      <w:r w:rsidR="00FD0F80" w:rsidRPr="003E140B">
        <w:rPr>
          <w:rFonts w:ascii="Times New Roman" w:hAnsi="Times New Roman" w:cs="Times New Roman"/>
        </w:rPr>
        <w:t xml:space="preserve"> örnek olarak gösterilebilir.</w:t>
      </w:r>
      <w:r w:rsidR="00FD0F80" w:rsidRPr="003E140B">
        <w:rPr>
          <w:rFonts w:ascii="Times New Roman" w:hAnsi="Times New Roman" w:cs="Times New Roman"/>
          <w:b/>
          <w:bCs/>
        </w:rPr>
        <w:t xml:space="preserve"> </w:t>
      </w:r>
    </w:p>
    <w:p w14:paraId="2ABDC42D" w14:textId="1F1B903A"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3.2.1.</w:t>
      </w:r>
      <w:r w:rsidR="00CD2024" w:rsidRPr="003E140B">
        <w:rPr>
          <w:rFonts w:ascii="Times New Roman" w:hAnsi="Times New Roman" w:cs="Times New Roman"/>
          <w:b/>
          <w:bCs/>
        </w:rPr>
        <w:t xml:space="preserve">2 Haksız Fiilden Doğan Tazminat Alacakları </w:t>
      </w:r>
    </w:p>
    <w:p w14:paraId="60B330F5" w14:textId="7AF4FDEF" w:rsidR="00FD0F80" w:rsidRPr="003E140B" w:rsidRDefault="00FD0F80" w:rsidP="003E140B">
      <w:pPr>
        <w:spacing w:line="360" w:lineRule="auto"/>
        <w:ind w:firstLine="708"/>
        <w:jc w:val="both"/>
        <w:rPr>
          <w:rFonts w:ascii="Times New Roman" w:hAnsi="Times New Roman" w:cs="Times New Roman"/>
        </w:rPr>
      </w:pPr>
      <w:r w:rsidRPr="003E140B">
        <w:rPr>
          <w:rFonts w:ascii="Times New Roman" w:hAnsi="Times New Roman" w:cs="Times New Roman"/>
        </w:rPr>
        <w:t>Tazminat davaları, özellikle hâkimin zararı ve kusuru tespit ederken adalet ve hakkaniyet duygularıyla hareket edeceği durumlarda, belirsiz alacak davası şeklinde açılabileceği kabul edilir. Türk Borçlar Kanunu'nun (TBK) 51. maddesi, hâkime tazminatın kapsamını ve ödeme biçimini, özellikle kusurun ağırlığını göz önüne alarak belirleme yetkisi vermiştir.</w:t>
      </w:r>
    </w:p>
    <w:p w14:paraId="379AF375" w14:textId="4FB657F6" w:rsidR="00F526A3" w:rsidRPr="003E140B" w:rsidRDefault="00F526A3"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Manevi tazminat taleplerinin </w:t>
      </w:r>
      <w:r w:rsidR="00191EF9">
        <w:rPr>
          <w:rFonts w:ascii="Times New Roman" w:hAnsi="Times New Roman" w:cs="Times New Roman"/>
        </w:rPr>
        <w:t>kısmi dava</w:t>
      </w:r>
      <w:r w:rsidRPr="003E140B">
        <w:rPr>
          <w:rFonts w:ascii="Times New Roman" w:hAnsi="Times New Roman" w:cs="Times New Roman"/>
        </w:rPr>
        <w:t>y</w:t>
      </w:r>
      <w:r w:rsidR="00191EF9">
        <w:rPr>
          <w:rFonts w:ascii="Times New Roman" w:hAnsi="Times New Roman" w:cs="Times New Roman"/>
        </w:rPr>
        <w:t>a</w:t>
      </w:r>
      <w:r w:rsidRPr="003E140B">
        <w:rPr>
          <w:rFonts w:ascii="Times New Roman" w:hAnsi="Times New Roman" w:cs="Times New Roman"/>
        </w:rPr>
        <w:t xml:space="preserve"> </w:t>
      </w:r>
      <w:r w:rsidR="00191EF9" w:rsidRPr="003E140B">
        <w:rPr>
          <w:rFonts w:ascii="Times New Roman" w:hAnsi="Times New Roman" w:cs="Times New Roman"/>
        </w:rPr>
        <w:t xml:space="preserve">ve </w:t>
      </w:r>
      <w:r w:rsidR="00191EF9">
        <w:rPr>
          <w:rFonts w:ascii="Times New Roman" w:hAnsi="Times New Roman" w:cs="Times New Roman"/>
        </w:rPr>
        <w:t>belirsiz alacak davasına</w:t>
      </w:r>
      <w:r w:rsidR="00191EF9" w:rsidRPr="003E140B">
        <w:rPr>
          <w:rFonts w:ascii="Times New Roman" w:hAnsi="Times New Roman" w:cs="Times New Roman"/>
        </w:rPr>
        <w:t xml:space="preserve"> </w:t>
      </w:r>
      <w:r w:rsidRPr="003E140B">
        <w:rPr>
          <w:rFonts w:ascii="Times New Roman" w:hAnsi="Times New Roman" w:cs="Times New Roman"/>
        </w:rPr>
        <w:t>konu olup olamayacağı hususu tartışmalıdır.</w:t>
      </w:r>
    </w:p>
    <w:p w14:paraId="405AEDAD" w14:textId="4ECA1F2E" w:rsidR="00F526A3" w:rsidRPr="003E140B" w:rsidRDefault="00F526A3"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Yargıtay'ın genel görüşü, manevi tazminatın bir bütünlük arz etmesi ve </w:t>
      </w:r>
      <w:r w:rsidR="00191EF9" w:rsidRPr="003E140B">
        <w:rPr>
          <w:rFonts w:ascii="Times New Roman" w:hAnsi="Times New Roman" w:cs="Times New Roman"/>
        </w:rPr>
        <w:t>bölünmezliği</w:t>
      </w:r>
      <w:r w:rsidRPr="003E140B">
        <w:rPr>
          <w:rFonts w:ascii="Times New Roman" w:hAnsi="Times New Roman" w:cs="Times New Roman"/>
        </w:rPr>
        <w:t xml:space="preserve"> ilkesine </w:t>
      </w:r>
      <w:r w:rsidR="00191EF9" w:rsidRPr="003E140B">
        <w:rPr>
          <w:rFonts w:ascii="Times New Roman" w:hAnsi="Times New Roman" w:cs="Times New Roman"/>
        </w:rPr>
        <w:t>dayanarak</w:t>
      </w:r>
      <w:r w:rsidRPr="003E140B">
        <w:rPr>
          <w:rFonts w:ascii="Times New Roman" w:hAnsi="Times New Roman" w:cs="Times New Roman"/>
        </w:rPr>
        <w:t xml:space="preserve"> hem kısmi davaya hem de belirsiz alacak davasına konu edilemeyeceği yönündedir. Yargıtay 21. Hukuk Dairesi'nin 06.03.2013 tarihli kararında, iş kazası sonucu oluşan maddi ve manevi zararın HMK'nın 107. maddesine göre dava yoluyla tespitinin mümkün olmadığına karar verilmiştir. Gerekçesinde hukuka aykırı eylem nedeniyle çekilen elem ve üzüntü, o tarihte duyulan ve duyulması gereken bir haldir; acı ve üzüntüyü zamana yayarak manevi tazminatın bölünmesi, bir kısmının dava konusu yapılması olanağı yoktur</w:t>
      </w:r>
      <w:r w:rsidRPr="003E140B">
        <w:rPr>
          <w:rStyle w:val="DipnotBavurusu"/>
          <w:rFonts w:ascii="Times New Roman" w:hAnsi="Times New Roman" w:cs="Times New Roman"/>
        </w:rPr>
        <w:footnoteReference w:id="122"/>
      </w:r>
      <w:r w:rsidRPr="003E140B">
        <w:rPr>
          <w:rFonts w:ascii="Times New Roman" w:hAnsi="Times New Roman" w:cs="Times New Roman"/>
        </w:rPr>
        <w:t xml:space="preserve">, diye belirtilmiştir. </w:t>
      </w:r>
    </w:p>
    <w:p w14:paraId="745BB89C" w14:textId="0E44B7E8" w:rsidR="001A4522" w:rsidRPr="003E140B" w:rsidRDefault="00F526A3" w:rsidP="003E140B">
      <w:pPr>
        <w:spacing w:line="360" w:lineRule="auto"/>
        <w:ind w:firstLine="708"/>
        <w:jc w:val="both"/>
        <w:rPr>
          <w:rFonts w:ascii="Times New Roman" w:hAnsi="Times New Roman" w:cs="Times New Roman"/>
        </w:rPr>
      </w:pPr>
      <w:r w:rsidRPr="003E140B">
        <w:rPr>
          <w:rFonts w:ascii="Times New Roman" w:hAnsi="Times New Roman" w:cs="Times New Roman"/>
        </w:rPr>
        <w:t>Doktrindeki karşı görüşte ise manevi tazminat, bir para borcudur ve dolayısıyla edim bölünebilir niteliktedir, denilmektedir</w:t>
      </w:r>
      <w:r w:rsidRPr="003E140B">
        <w:rPr>
          <w:rStyle w:val="DipnotBavurusu"/>
          <w:rFonts w:ascii="Times New Roman" w:hAnsi="Times New Roman" w:cs="Times New Roman"/>
        </w:rPr>
        <w:footnoteReference w:id="123"/>
      </w:r>
      <w:r w:rsidRPr="003E140B">
        <w:rPr>
          <w:rFonts w:ascii="Times New Roman" w:hAnsi="Times New Roman" w:cs="Times New Roman"/>
        </w:rPr>
        <w:t>. Hâkime ta</w:t>
      </w:r>
      <w:r w:rsidR="00B15D76">
        <w:rPr>
          <w:rFonts w:ascii="Times New Roman" w:hAnsi="Times New Roman" w:cs="Times New Roman"/>
        </w:rPr>
        <w:t xml:space="preserve">kdir </w:t>
      </w:r>
      <w:r w:rsidRPr="003E140B">
        <w:rPr>
          <w:rFonts w:ascii="Times New Roman" w:hAnsi="Times New Roman" w:cs="Times New Roman"/>
        </w:rPr>
        <w:t>yetkisi verilmiş olması, alacak miktarının başlangıçta tam ve kesin olarak belirlenemediği anlamına gelir; bu durum da manevi tazminatı belirsiz alacak davasına konu etmeye yeterlidir</w:t>
      </w:r>
      <w:r w:rsidRPr="003E140B">
        <w:rPr>
          <w:rStyle w:val="DipnotBavurusu"/>
          <w:rFonts w:ascii="Times New Roman" w:hAnsi="Times New Roman" w:cs="Times New Roman"/>
        </w:rPr>
        <w:footnoteReference w:id="124"/>
      </w:r>
      <w:r w:rsidRPr="003E140B">
        <w:rPr>
          <w:rFonts w:ascii="Times New Roman" w:hAnsi="Times New Roman" w:cs="Times New Roman"/>
        </w:rPr>
        <w:t>.</w:t>
      </w:r>
    </w:p>
    <w:p w14:paraId="026DE821" w14:textId="77777777" w:rsidR="00B15D76" w:rsidRDefault="00B15D76" w:rsidP="003E140B">
      <w:pPr>
        <w:spacing w:line="360" w:lineRule="auto"/>
        <w:jc w:val="both"/>
        <w:rPr>
          <w:rFonts w:ascii="Times New Roman" w:hAnsi="Times New Roman" w:cs="Times New Roman"/>
          <w:b/>
          <w:bCs/>
        </w:rPr>
      </w:pPr>
    </w:p>
    <w:p w14:paraId="35EEA501" w14:textId="77777777" w:rsidR="00B15D76" w:rsidRDefault="00B15D76" w:rsidP="003E140B">
      <w:pPr>
        <w:spacing w:line="360" w:lineRule="auto"/>
        <w:jc w:val="both"/>
        <w:rPr>
          <w:rFonts w:ascii="Times New Roman" w:hAnsi="Times New Roman" w:cs="Times New Roman"/>
          <w:b/>
          <w:bCs/>
        </w:rPr>
      </w:pPr>
    </w:p>
    <w:p w14:paraId="7714C1C6" w14:textId="4D6EFD0C"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lastRenderedPageBreak/>
        <w:t>3.2.1.</w:t>
      </w:r>
      <w:r w:rsidR="00CD2024" w:rsidRPr="003E140B">
        <w:rPr>
          <w:rFonts w:ascii="Times New Roman" w:hAnsi="Times New Roman" w:cs="Times New Roman"/>
          <w:b/>
          <w:bCs/>
        </w:rPr>
        <w:t>3 Sözleşmeden Doğan Alacaklar</w:t>
      </w:r>
    </w:p>
    <w:p w14:paraId="72052AB6" w14:textId="13C336C6" w:rsidR="00F526A3" w:rsidRPr="003E140B" w:rsidRDefault="00F526A3" w:rsidP="003E140B">
      <w:pPr>
        <w:spacing w:line="360" w:lineRule="auto"/>
        <w:ind w:firstLine="708"/>
        <w:jc w:val="both"/>
        <w:rPr>
          <w:rFonts w:ascii="Times New Roman" w:hAnsi="Times New Roman" w:cs="Times New Roman"/>
        </w:rPr>
      </w:pPr>
      <w:r w:rsidRPr="003E140B">
        <w:rPr>
          <w:rFonts w:ascii="Times New Roman" w:hAnsi="Times New Roman" w:cs="Times New Roman"/>
        </w:rPr>
        <w:t>HMK m. 109/2'nin (talep konusunun miktarı, taraflar arasında tartışmasız veya açıkça belirli ise kısmi dava açılamaz hükmü) 2015 yılında yürürlükten kaldırılması, sözleşmeden doğan alacakların kısmi davaya konu edilmesini kolaylaştırmıştır.</w:t>
      </w:r>
      <w:r w:rsidR="002E7E75" w:rsidRPr="003E140B">
        <w:rPr>
          <w:rStyle w:val="DipnotBavurusu"/>
          <w:rFonts w:ascii="Times New Roman" w:hAnsi="Times New Roman" w:cs="Times New Roman"/>
        </w:rPr>
        <w:footnoteReference w:id="125"/>
      </w:r>
    </w:p>
    <w:p w14:paraId="07A4BEBF" w14:textId="65A3FEAC" w:rsidR="00F526A3" w:rsidRPr="003E140B" w:rsidRDefault="00F526A3" w:rsidP="003E140B">
      <w:pPr>
        <w:spacing w:line="360" w:lineRule="auto"/>
        <w:ind w:firstLine="708"/>
        <w:jc w:val="both"/>
        <w:rPr>
          <w:rFonts w:ascii="Times New Roman" w:hAnsi="Times New Roman" w:cs="Times New Roman"/>
        </w:rPr>
      </w:pPr>
      <w:r w:rsidRPr="003E140B">
        <w:rPr>
          <w:rFonts w:ascii="Times New Roman" w:hAnsi="Times New Roman" w:cs="Times New Roman"/>
        </w:rPr>
        <w:t>HMK 109/2'nin kaldırılmasıyla, artık alacağın kaynağı ve alacağın davanın açıldığı anda tartışmalı veya açıkça belirli olup olmaması önemli olmaksızın, alacaklı sözleşmeden doğan kesin ve belirli bir alacağı için dahi kısmi dava açabilecektir</w:t>
      </w:r>
      <w:r w:rsidRPr="003E140B">
        <w:rPr>
          <w:rStyle w:val="DipnotBavurusu"/>
          <w:rFonts w:ascii="Times New Roman" w:hAnsi="Times New Roman" w:cs="Times New Roman"/>
        </w:rPr>
        <w:footnoteReference w:id="126"/>
      </w:r>
      <w:r w:rsidRPr="003E140B">
        <w:rPr>
          <w:rFonts w:ascii="Times New Roman" w:hAnsi="Times New Roman" w:cs="Times New Roman"/>
        </w:rPr>
        <w:t>.</w:t>
      </w:r>
    </w:p>
    <w:p w14:paraId="46254811" w14:textId="351DB7EA" w:rsidR="00F526A3" w:rsidRPr="003E140B" w:rsidRDefault="00F526A3"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Eğer bir sözleşmeden doğan alacak tartışmalı olmakla birlikte (örneğin borcu sona erdiren sebeplerle itiraz edilmesi gibi) belirsiz değilse, bu alacak </w:t>
      </w:r>
      <w:r w:rsidR="00B15D76">
        <w:rPr>
          <w:rFonts w:ascii="Times New Roman" w:hAnsi="Times New Roman" w:cs="Times New Roman"/>
        </w:rPr>
        <w:t>kısmi dava</w:t>
      </w:r>
      <w:r w:rsidR="00B15D76" w:rsidRPr="003E140B">
        <w:rPr>
          <w:rFonts w:ascii="Times New Roman" w:hAnsi="Times New Roman" w:cs="Times New Roman"/>
        </w:rPr>
        <w:t>y</w:t>
      </w:r>
      <w:r w:rsidR="00B15D76">
        <w:rPr>
          <w:rFonts w:ascii="Times New Roman" w:hAnsi="Times New Roman" w:cs="Times New Roman"/>
        </w:rPr>
        <w:t>a</w:t>
      </w:r>
      <w:r w:rsidR="00B15D76" w:rsidRPr="003E140B">
        <w:rPr>
          <w:rFonts w:ascii="Times New Roman" w:hAnsi="Times New Roman" w:cs="Times New Roman"/>
        </w:rPr>
        <w:t xml:space="preserve"> </w:t>
      </w:r>
      <w:r w:rsidRPr="003E140B">
        <w:rPr>
          <w:rFonts w:ascii="Times New Roman" w:hAnsi="Times New Roman" w:cs="Times New Roman"/>
        </w:rPr>
        <w:t>konu edilebilir (HMK 109/2 yürürlükteyken de bu görüş savunuluyordu).</w:t>
      </w:r>
    </w:p>
    <w:p w14:paraId="65DA4964" w14:textId="2D2EDB74" w:rsidR="00CD2024" w:rsidRPr="003E140B" w:rsidRDefault="00CD2024" w:rsidP="003E140B">
      <w:pPr>
        <w:spacing w:line="360" w:lineRule="auto"/>
        <w:jc w:val="both"/>
        <w:rPr>
          <w:rFonts w:ascii="Times New Roman" w:hAnsi="Times New Roman" w:cs="Times New Roman"/>
          <w:b/>
          <w:bCs/>
        </w:rPr>
      </w:pPr>
      <w:r w:rsidRPr="003E140B">
        <w:rPr>
          <w:rFonts w:ascii="Times New Roman" w:hAnsi="Times New Roman" w:cs="Times New Roman"/>
          <w:b/>
          <w:bCs/>
        </w:rPr>
        <w:t xml:space="preserve"> </w:t>
      </w:r>
      <w:r w:rsidR="00002C9E" w:rsidRPr="003E140B">
        <w:rPr>
          <w:rFonts w:ascii="Times New Roman" w:hAnsi="Times New Roman" w:cs="Times New Roman"/>
          <w:b/>
          <w:bCs/>
        </w:rPr>
        <w:t>3.2.2</w:t>
      </w:r>
      <w:r w:rsidRPr="003E140B">
        <w:rPr>
          <w:rFonts w:ascii="Times New Roman" w:hAnsi="Times New Roman" w:cs="Times New Roman"/>
          <w:b/>
          <w:bCs/>
        </w:rPr>
        <w:t xml:space="preserve"> Hukuki Yarar Yokluğu Nedeniyle Davanın Reddi Riski</w:t>
      </w:r>
    </w:p>
    <w:p w14:paraId="5E6F4754" w14:textId="02925244" w:rsidR="002E7E75" w:rsidRPr="003E140B" w:rsidRDefault="002E7E75" w:rsidP="003E140B">
      <w:pPr>
        <w:spacing w:line="360" w:lineRule="auto"/>
        <w:jc w:val="both"/>
        <w:rPr>
          <w:rFonts w:ascii="Times New Roman" w:hAnsi="Times New Roman" w:cs="Times New Roman"/>
        </w:rPr>
      </w:pPr>
      <w:r w:rsidRPr="003E140B">
        <w:rPr>
          <w:rFonts w:ascii="Times New Roman" w:hAnsi="Times New Roman" w:cs="Times New Roman"/>
        </w:rPr>
        <w:tab/>
        <w:t>Belirsiz alacak davası</w:t>
      </w:r>
      <w:r w:rsidR="007201B5">
        <w:rPr>
          <w:rFonts w:ascii="Times New Roman" w:hAnsi="Times New Roman" w:cs="Times New Roman"/>
        </w:rPr>
        <w:t xml:space="preserve"> </w:t>
      </w:r>
      <w:r w:rsidRPr="003E140B">
        <w:rPr>
          <w:rFonts w:ascii="Times New Roman" w:hAnsi="Times New Roman" w:cs="Times New Roman"/>
        </w:rPr>
        <w:t>açılabilmesi, genel dava şartlarından biri olan hukuki yarar şartına (HMK m.114/1-h) bağlıdır.,</w:t>
      </w:r>
    </w:p>
    <w:p w14:paraId="45286528" w14:textId="1FDD4932" w:rsidR="002E7E75" w:rsidRPr="003E140B" w:rsidRDefault="002E7E75" w:rsidP="003E140B">
      <w:pPr>
        <w:spacing w:line="360" w:lineRule="auto"/>
        <w:jc w:val="both"/>
        <w:rPr>
          <w:rFonts w:ascii="Times New Roman" w:hAnsi="Times New Roman" w:cs="Times New Roman"/>
        </w:rPr>
      </w:pPr>
      <w:r w:rsidRPr="003E140B">
        <w:rPr>
          <w:rFonts w:ascii="Times New Roman" w:hAnsi="Times New Roman" w:cs="Times New Roman"/>
        </w:rPr>
        <w:tab/>
        <w:t xml:space="preserve">Eğer davacı, alacağın miktarını veya değerini tam ve kesin olarak belirleyebildiği halde (yani alacak belirli olduğu halde) </w:t>
      </w:r>
      <w:r w:rsidR="007201B5">
        <w:rPr>
          <w:rFonts w:ascii="Times New Roman" w:hAnsi="Times New Roman" w:cs="Times New Roman"/>
        </w:rPr>
        <w:t>belirsiz alacak davası</w:t>
      </w:r>
      <w:r w:rsidR="007201B5" w:rsidRPr="003E140B">
        <w:rPr>
          <w:rFonts w:ascii="Times New Roman" w:hAnsi="Times New Roman" w:cs="Times New Roman"/>
        </w:rPr>
        <w:t xml:space="preserve"> </w:t>
      </w:r>
      <w:r w:rsidRPr="003E140B">
        <w:rPr>
          <w:rFonts w:ascii="Times New Roman" w:hAnsi="Times New Roman" w:cs="Times New Roman"/>
        </w:rPr>
        <w:t>açmışsa, hukuki yarar yokluğundan davanın reddi riski ile karşılaşılır</w:t>
      </w:r>
      <w:r w:rsidRPr="003E140B">
        <w:rPr>
          <w:rStyle w:val="DipnotBavurusu"/>
          <w:rFonts w:ascii="Times New Roman" w:hAnsi="Times New Roman" w:cs="Times New Roman"/>
        </w:rPr>
        <w:footnoteReference w:id="127"/>
      </w:r>
      <w:r w:rsidRPr="003E140B">
        <w:rPr>
          <w:rFonts w:ascii="Times New Roman" w:hAnsi="Times New Roman" w:cs="Times New Roman"/>
        </w:rPr>
        <w:t>. Kanun, alacağın belirlenebilmesi mümkün iken böyle bir davanın açılmasına izin vermemiştir</w:t>
      </w:r>
      <w:r w:rsidRPr="003E140B">
        <w:rPr>
          <w:rStyle w:val="DipnotBavurusu"/>
          <w:rFonts w:ascii="Times New Roman" w:hAnsi="Times New Roman" w:cs="Times New Roman"/>
        </w:rPr>
        <w:footnoteReference w:id="128"/>
      </w:r>
      <w:r w:rsidRPr="003E140B">
        <w:rPr>
          <w:rFonts w:ascii="Times New Roman" w:hAnsi="Times New Roman" w:cs="Times New Roman"/>
        </w:rPr>
        <w:t>.</w:t>
      </w:r>
    </w:p>
    <w:p w14:paraId="77D2410F" w14:textId="516BDAFF" w:rsidR="002E7E75" w:rsidRPr="003E140B" w:rsidRDefault="002E7E75"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Belirlenebilir bir alacak için </w:t>
      </w:r>
      <w:r w:rsidR="007201B5">
        <w:rPr>
          <w:rFonts w:ascii="Times New Roman" w:hAnsi="Times New Roman" w:cs="Times New Roman"/>
        </w:rPr>
        <w:t>belirsiz alacak davası</w:t>
      </w:r>
      <w:r w:rsidR="007201B5" w:rsidRPr="003E140B">
        <w:rPr>
          <w:rFonts w:ascii="Times New Roman" w:hAnsi="Times New Roman" w:cs="Times New Roman"/>
        </w:rPr>
        <w:t xml:space="preserve"> </w:t>
      </w:r>
      <w:r w:rsidRPr="003E140B">
        <w:rPr>
          <w:rFonts w:ascii="Times New Roman" w:hAnsi="Times New Roman" w:cs="Times New Roman"/>
        </w:rPr>
        <w:t xml:space="preserve">açılması durumunda mahkemenin nasıl hareket edeceği konusunda Yargıtay daireleri ve doktrinde farklı görüşler mevcuttur. Bazı Yargıtay kararlarına göre, alacak belirli ise hukuki yarar eksiktir ve bu dava şartı tamamlanabilir </w:t>
      </w:r>
      <w:r w:rsidRPr="003E140B">
        <w:rPr>
          <w:rFonts w:ascii="Times New Roman" w:hAnsi="Times New Roman" w:cs="Times New Roman"/>
        </w:rPr>
        <w:lastRenderedPageBreak/>
        <w:t>bir dava şartı olmaması sebebiyle davanın usulden reddi gerekir</w:t>
      </w:r>
      <w:r w:rsidRPr="003E140B">
        <w:rPr>
          <w:rStyle w:val="DipnotBavurusu"/>
          <w:rFonts w:ascii="Times New Roman" w:hAnsi="Times New Roman" w:cs="Times New Roman"/>
        </w:rPr>
        <w:footnoteReference w:id="129"/>
      </w:r>
      <w:r w:rsidRPr="003E140B">
        <w:rPr>
          <w:rFonts w:ascii="Times New Roman" w:hAnsi="Times New Roman" w:cs="Times New Roman"/>
        </w:rPr>
        <w:t>. Yargıtay kararları (özellikle 9. HD) ve doktrin görüşleri ise, dava şartı eksikliğinin (hukuki yarar yokluğunun) HMK m. 115/2'ye göre süre verilerek tamamlatılması gerektiğini savunur. Hâkim, davacıya talebini netleştirip eksik harcı tamamlaması için kesin süre vermelidir (HMK 119/2 ve 115 gereği). Süreye uyulmazsa dava usulden reddedilir</w:t>
      </w:r>
      <w:r w:rsidRPr="003E140B">
        <w:rPr>
          <w:rStyle w:val="DipnotBavurusu"/>
          <w:rFonts w:ascii="Times New Roman" w:hAnsi="Times New Roman" w:cs="Times New Roman"/>
        </w:rPr>
        <w:footnoteReference w:id="130"/>
      </w:r>
      <w:r w:rsidRPr="003E140B">
        <w:rPr>
          <w:rFonts w:ascii="Times New Roman" w:hAnsi="Times New Roman" w:cs="Times New Roman"/>
        </w:rPr>
        <w:t xml:space="preserve">. </w:t>
      </w:r>
    </w:p>
    <w:p w14:paraId="6F5DD674" w14:textId="1A21037E" w:rsidR="009F3077" w:rsidRPr="003E140B" w:rsidRDefault="009F3077"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Kısmi davanın açılabilmesi için HMK m. 109/2 hükmü yürürlükteyken (2015 öncesi), alacağın belirli olması halinde </w:t>
      </w:r>
      <w:r w:rsidR="007201B5">
        <w:rPr>
          <w:rFonts w:ascii="Times New Roman" w:hAnsi="Times New Roman" w:cs="Times New Roman"/>
        </w:rPr>
        <w:t>kısmi dava</w:t>
      </w:r>
      <w:r w:rsidR="007201B5" w:rsidRPr="003E140B">
        <w:rPr>
          <w:rFonts w:ascii="Times New Roman" w:hAnsi="Times New Roman" w:cs="Times New Roman"/>
        </w:rPr>
        <w:t xml:space="preserve"> </w:t>
      </w:r>
      <w:r w:rsidRPr="003E140B">
        <w:rPr>
          <w:rFonts w:ascii="Times New Roman" w:hAnsi="Times New Roman" w:cs="Times New Roman"/>
        </w:rPr>
        <w:t>açmakta hukuki yarar olmadığı kabul ediliyor ve bu durum dava hakkının kötüye kullanılması olarak değerlendiriliyordu</w:t>
      </w:r>
      <w:r w:rsidRPr="003E140B">
        <w:rPr>
          <w:rStyle w:val="DipnotBavurusu"/>
          <w:rFonts w:ascii="Times New Roman" w:hAnsi="Times New Roman" w:cs="Times New Roman"/>
        </w:rPr>
        <w:footnoteReference w:id="131"/>
      </w:r>
      <w:r w:rsidRPr="003E140B">
        <w:rPr>
          <w:rFonts w:ascii="Times New Roman" w:hAnsi="Times New Roman" w:cs="Times New Roman"/>
        </w:rPr>
        <w:t>. Ancak HMK m. 109/2'nin yürürlükten kaldırılmasıyla birlikte, artık alacak belirli ve tartışmasız olsa dahi, dürüstlük kuralına aykırı olmadığı sürece kısmi dava açılmasında hukuki yararın bulunduğu kabul edilmektedir</w:t>
      </w:r>
      <w:r w:rsidRPr="003E140B">
        <w:rPr>
          <w:rStyle w:val="DipnotBavurusu"/>
          <w:rFonts w:ascii="Times New Roman" w:hAnsi="Times New Roman" w:cs="Times New Roman"/>
        </w:rPr>
        <w:footnoteReference w:id="132"/>
      </w:r>
      <w:r w:rsidRPr="003E140B">
        <w:rPr>
          <w:rFonts w:ascii="Times New Roman" w:hAnsi="Times New Roman" w:cs="Times New Roman"/>
        </w:rPr>
        <w:t>.</w:t>
      </w:r>
    </w:p>
    <w:p w14:paraId="023E752C" w14:textId="2CEEBD88"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3.3</w:t>
      </w:r>
      <w:r w:rsidR="00CD2024" w:rsidRPr="003E140B">
        <w:rPr>
          <w:rFonts w:ascii="Times New Roman" w:hAnsi="Times New Roman" w:cs="Times New Roman"/>
          <w:b/>
          <w:bCs/>
        </w:rPr>
        <w:t xml:space="preserve"> Yargıtay'ın Çelişkili ve İçtihadı Birleştirme Kararına Konu Olan Uygulamaları</w:t>
      </w:r>
    </w:p>
    <w:p w14:paraId="0F2456A6" w14:textId="456F984A" w:rsidR="009F3077" w:rsidRPr="003E140B" w:rsidRDefault="009F3077" w:rsidP="003E140B">
      <w:pPr>
        <w:spacing w:line="360" w:lineRule="auto"/>
        <w:jc w:val="both"/>
        <w:rPr>
          <w:rFonts w:ascii="Times New Roman" w:hAnsi="Times New Roman" w:cs="Times New Roman"/>
        </w:rPr>
      </w:pPr>
      <w:r w:rsidRPr="003E140B">
        <w:rPr>
          <w:rFonts w:ascii="Times New Roman" w:hAnsi="Times New Roman" w:cs="Times New Roman"/>
          <w:b/>
          <w:bCs/>
        </w:rPr>
        <w:tab/>
      </w:r>
      <w:r w:rsidRPr="003E140B">
        <w:rPr>
          <w:rFonts w:ascii="Times New Roman" w:hAnsi="Times New Roman" w:cs="Times New Roman"/>
        </w:rPr>
        <w:t>İş yargılamalarında belirsiz alacak davasının uygulanması konusunda, 6100 sayılı HMK'nın yürürlüğe girmesinden sonra Yargıtay 7. HD, 9. HD ve 22. HD arasında ciddi görüş ayrılıkları ortaya çıkmıştır</w:t>
      </w:r>
      <w:r w:rsidRPr="003E140B">
        <w:rPr>
          <w:rStyle w:val="DipnotBavurusu"/>
          <w:rFonts w:ascii="Times New Roman" w:hAnsi="Times New Roman" w:cs="Times New Roman"/>
        </w:rPr>
        <w:footnoteReference w:id="133"/>
      </w:r>
      <w:r w:rsidRPr="003E140B">
        <w:rPr>
          <w:rFonts w:ascii="Times New Roman" w:hAnsi="Times New Roman" w:cs="Times New Roman"/>
        </w:rPr>
        <w:t>.</w:t>
      </w:r>
    </w:p>
    <w:p w14:paraId="379AC578" w14:textId="684E3AD9" w:rsidR="001A4522" w:rsidRPr="003E140B" w:rsidRDefault="009F3077" w:rsidP="003E140B">
      <w:pPr>
        <w:spacing w:line="360" w:lineRule="auto"/>
        <w:jc w:val="both"/>
        <w:rPr>
          <w:rFonts w:ascii="Times New Roman" w:hAnsi="Times New Roman" w:cs="Times New Roman"/>
        </w:rPr>
      </w:pPr>
      <w:r w:rsidRPr="003E140B">
        <w:rPr>
          <w:rFonts w:ascii="Times New Roman" w:hAnsi="Times New Roman" w:cs="Times New Roman"/>
        </w:rPr>
        <w:tab/>
        <w:t xml:space="preserve">Temel görüş ayrılığı, özellikle işçilik alacaklarının (kıdem/ihbar tazminatı gibi) belirli mi yoksa belirsiz mi olduğu konusunda yoğunlaşmıştır. </w:t>
      </w:r>
    </w:p>
    <w:p w14:paraId="68BF0CF9" w14:textId="7DC632E0"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3.3.1</w:t>
      </w:r>
      <w:r w:rsidR="00CD2024" w:rsidRPr="003E140B">
        <w:rPr>
          <w:rFonts w:ascii="Times New Roman" w:hAnsi="Times New Roman" w:cs="Times New Roman"/>
          <w:b/>
          <w:bCs/>
        </w:rPr>
        <w:t xml:space="preserve"> Farklı Daireler Arasındaki Görüş Ayrılıklarının İncelenmesi </w:t>
      </w:r>
    </w:p>
    <w:p w14:paraId="1430A840" w14:textId="77777777"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9. HD, belirsiz alacak davasını alacaklıya avantaj sağlayan bir dava çeşidi olarak görüp, hak arama özgürlüğünü kısıtlamayan şekilde yorumlanması gerektiğini vurgulamıştır</w:t>
      </w:r>
      <w:r w:rsidRPr="003E140B">
        <w:rPr>
          <w:rStyle w:val="DipnotBavurusu"/>
          <w:rFonts w:ascii="Times New Roman" w:hAnsi="Times New Roman" w:cs="Times New Roman"/>
        </w:rPr>
        <w:footnoteReference w:id="134"/>
      </w:r>
      <w:r w:rsidRPr="003E140B">
        <w:rPr>
          <w:rFonts w:ascii="Times New Roman" w:hAnsi="Times New Roman" w:cs="Times New Roman"/>
        </w:rPr>
        <w:t>.</w:t>
      </w:r>
    </w:p>
    <w:p w14:paraId="29B35B58" w14:textId="1148E139"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lastRenderedPageBreak/>
        <w:t xml:space="preserve">Özellikle sendikasız çalışan işçiler gibi, alacaklarını doğru hesaplayamayacağı ve uzman raporu beklenemeyeceği düşünülen işçiler için </w:t>
      </w:r>
      <w:r w:rsidR="007201B5">
        <w:rPr>
          <w:rFonts w:ascii="Times New Roman" w:hAnsi="Times New Roman" w:cs="Times New Roman"/>
        </w:rPr>
        <w:t>belirsiz alacak davası</w:t>
      </w:r>
      <w:r w:rsidR="007201B5" w:rsidRPr="003E140B">
        <w:rPr>
          <w:rFonts w:ascii="Times New Roman" w:hAnsi="Times New Roman" w:cs="Times New Roman"/>
        </w:rPr>
        <w:t xml:space="preserve"> </w:t>
      </w:r>
      <w:r w:rsidRPr="003E140B">
        <w:rPr>
          <w:rFonts w:ascii="Times New Roman" w:hAnsi="Times New Roman" w:cs="Times New Roman"/>
        </w:rPr>
        <w:t>açılmasını kabul eder</w:t>
      </w:r>
      <w:r w:rsidRPr="003E140B">
        <w:rPr>
          <w:rStyle w:val="DipnotBavurusu"/>
          <w:rFonts w:ascii="Times New Roman" w:hAnsi="Times New Roman" w:cs="Times New Roman"/>
        </w:rPr>
        <w:footnoteReference w:id="135"/>
      </w:r>
      <w:r w:rsidRPr="003E140B">
        <w:rPr>
          <w:rFonts w:ascii="Times New Roman" w:hAnsi="Times New Roman" w:cs="Times New Roman"/>
        </w:rPr>
        <w:t>.</w:t>
      </w:r>
    </w:p>
    <w:p w14:paraId="60C40C5E" w14:textId="76035368"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Belirlenebilir bir alacak için </w:t>
      </w:r>
      <w:r w:rsidR="007201B5">
        <w:rPr>
          <w:rFonts w:ascii="Times New Roman" w:hAnsi="Times New Roman" w:cs="Times New Roman"/>
        </w:rPr>
        <w:t>belirsiz alacak davası</w:t>
      </w:r>
      <w:r w:rsidR="007201B5" w:rsidRPr="003E140B">
        <w:rPr>
          <w:rFonts w:ascii="Times New Roman" w:hAnsi="Times New Roman" w:cs="Times New Roman"/>
        </w:rPr>
        <w:t xml:space="preserve"> </w:t>
      </w:r>
      <w:r w:rsidRPr="003E140B">
        <w:rPr>
          <w:rFonts w:ascii="Times New Roman" w:hAnsi="Times New Roman" w:cs="Times New Roman"/>
        </w:rPr>
        <w:t>açılmışsa bile, hukuki yarar eksikliğinin tamamlanabilir dava şartı olduğunu ve hâkimin süre vermesi gerektiğini savunur</w:t>
      </w:r>
      <w:r w:rsidRPr="003E140B">
        <w:rPr>
          <w:rStyle w:val="DipnotBavurusu"/>
          <w:rFonts w:ascii="Times New Roman" w:hAnsi="Times New Roman" w:cs="Times New Roman"/>
        </w:rPr>
        <w:footnoteReference w:id="136"/>
      </w:r>
      <w:r w:rsidRPr="003E140B">
        <w:rPr>
          <w:rFonts w:ascii="Times New Roman" w:hAnsi="Times New Roman" w:cs="Times New Roman"/>
        </w:rPr>
        <w:t>.</w:t>
      </w:r>
    </w:p>
    <w:p w14:paraId="5C1B6456" w14:textId="77777777"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Dava dilekçesinde alacağın belirsiz olduğundan söz edilse dahi, kısmi dava açıldığının ifade edilmesi halinde, belirsiz alacak yoluyla istenmesine engel olmamakla birlikte, davanın türünün kısmi dava olarak kabul edilmesi gerektiğini belirtmiştir</w:t>
      </w:r>
      <w:r w:rsidRPr="003E140B">
        <w:rPr>
          <w:rStyle w:val="DipnotBavurusu"/>
          <w:rFonts w:ascii="Times New Roman" w:hAnsi="Times New Roman" w:cs="Times New Roman"/>
        </w:rPr>
        <w:footnoteReference w:id="137"/>
      </w:r>
      <w:r w:rsidRPr="003E140B">
        <w:rPr>
          <w:rFonts w:ascii="Times New Roman" w:hAnsi="Times New Roman" w:cs="Times New Roman"/>
        </w:rPr>
        <w:t>.</w:t>
      </w:r>
    </w:p>
    <w:p w14:paraId="21E5308E" w14:textId="77777777"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 xml:space="preserve">        9. </w:t>
      </w:r>
      <w:proofErr w:type="spellStart"/>
      <w:r w:rsidRPr="003E140B">
        <w:rPr>
          <w:rFonts w:ascii="Times New Roman" w:hAnsi="Times New Roman" w:cs="Times New Roman"/>
        </w:rPr>
        <w:t>HD'ye</w:t>
      </w:r>
      <w:proofErr w:type="spellEnd"/>
      <w:r w:rsidRPr="003E140B">
        <w:rPr>
          <w:rFonts w:ascii="Times New Roman" w:hAnsi="Times New Roman" w:cs="Times New Roman"/>
        </w:rPr>
        <w:t xml:space="preserve"> göre yargılama sırasında hesap raporu alınmasını gerektiren her alacak belirsiz kabul edilmelidir</w:t>
      </w:r>
      <w:r w:rsidRPr="003E140B">
        <w:rPr>
          <w:rStyle w:val="DipnotBavurusu"/>
          <w:rFonts w:ascii="Times New Roman" w:hAnsi="Times New Roman" w:cs="Times New Roman"/>
        </w:rPr>
        <w:footnoteReference w:id="138"/>
      </w:r>
      <w:r w:rsidRPr="003E140B">
        <w:rPr>
          <w:rFonts w:ascii="Times New Roman" w:hAnsi="Times New Roman" w:cs="Times New Roman"/>
        </w:rPr>
        <w:t xml:space="preserve">. </w:t>
      </w:r>
    </w:p>
    <w:p w14:paraId="70846DFB" w14:textId="77777777"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ab/>
        <w:t>22. HD, belirsizliğin objektif veya subjektif imkânsızlığa dayanması gerektiğini, sadece alacak miktarının tartışmalı olmasının yeterli olmadığını savunur, zira bu durum kanunun amacına aykırıdır</w:t>
      </w:r>
      <w:r w:rsidRPr="003E140B">
        <w:rPr>
          <w:rStyle w:val="DipnotBavurusu"/>
          <w:rFonts w:ascii="Times New Roman" w:hAnsi="Times New Roman" w:cs="Times New Roman"/>
        </w:rPr>
        <w:footnoteReference w:id="139"/>
      </w:r>
      <w:r w:rsidRPr="003E140B">
        <w:rPr>
          <w:rFonts w:ascii="Times New Roman" w:hAnsi="Times New Roman" w:cs="Times New Roman"/>
        </w:rPr>
        <w:t>.</w:t>
      </w:r>
    </w:p>
    <w:p w14:paraId="237C3171" w14:textId="77777777"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Çoğu kararında, işçinin çalışma süresini ve ücretini bileceği varsayımıyla, kıdem ve ihbar tazminatı gibi alacakları belirli kabul etmiştir</w:t>
      </w:r>
      <w:r w:rsidRPr="003E140B">
        <w:rPr>
          <w:rStyle w:val="DipnotBavurusu"/>
          <w:rFonts w:ascii="Times New Roman" w:hAnsi="Times New Roman" w:cs="Times New Roman"/>
        </w:rPr>
        <w:footnoteReference w:id="140"/>
      </w:r>
      <w:r w:rsidRPr="003E140B">
        <w:rPr>
          <w:rFonts w:ascii="Times New Roman" w:hAnsi="Times New Roman" w:cs="Times New Roman"/>
        </w:rPr>
        <w:t>.</w:t>
      </w:r>
    </w:p>
    <w:p w14:paraId="6E818E3F" w14:textId="77777777"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Hukuki yarar eksikliği varsa, bunun tamamlanamaz olduğu ve davanın usulden reddedilmesi gerektiği yönünde kararları mevcuttur</w:t>
      </w:r>
      <w:r w:rsidRPr="003E140B">
        <w:rPr>
          <w:rStyle w:val="DipnotBavurusu"/>
          <w:rFonts w:ascii="Times New Roman" w:hAnsi="Times New Roman" w:cs="Times New Roman"/>
        </w:rPr>
        <w:footnoteReference w:id="141"/>
      </w:r>
      <w:r w:rsidRPr="003E140B">
        <w:rPr>
          <w:rFonts w:ascii="Times New Roman" w:hAnsi="Times New Roman" w:cs="Times New Roman"/>
        </w:rPr>
        <w:t>.</w:t>
      </w:r>
    </w:p>
    <w:p w14:paraId="7B3AEAB0" w14:textId="77777777"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7. HD, alacağın belirlenmesinde likit alacak kriterinin işletilmesi gerektiğini ve davacının tek başına ne kadar alacaklı olduğunu tespit edebilir durumda olması gerektiğini savunur</w:t>
      </w:r>
      <w:r w:rsidRPr="003E140B">
        <w:rPr>
          <w:rStyle w:val="DipnotBavurusu"/>
          <w:rFonts w:ascii="Times New Roman" w:hAnsi="Times New Roman" w:cs="Times New Roman"/>
        </w:rPr>
        <w:footnoteReference w:id="142"/>
      </w:r>
      <w:r w:rsidRPr="003E140B">
        <w:rPr>
          <w:rFonts w:ascii="Times New Roman" w:hAnsi="Times New Roman" w:cs="Times New Roman"/>
        </w:rPr>
        <w:t>.</w:t>
      </w:r>
    </w:p>
    <w:p w14:paraId="3E8F22A3" w14:textId="07817743" w:rsidR="009259D2" w:rsidRPr="003E140B" w:rsidRDefault="009259D2" w:rsidP="00553A84">
      <w:pPr>
        <w:spacing w:line="360" w:lineRule="auto"/>
        <w:ind w:firstLine="708"/>
        <w:jc w:val="both"/>
        <w:rPr>
          <w:rFonts w:ascii="Times New Roman" w:hAnsi="Times New Roman" w:cs="Times New Roman"/>
        </w:rPr>
      </w:pPr>
      <w:r w:rsidRPr="003E140B">
        <w:rPr>
          <w:rFonts w:ascii="Times New Roman" w:hAnsi="Times New Roman" w:cs="Times New Roman"/>
        </w:rPr>
        <w:lastRenderedPageBreak/>
        <w:t xml:space="preserve">Belirli alacak için </w:t>
      </w:r>
      <w:r w:rsidR="007201B5">
        <w:rPr>
          <w:rFonts w:ascii="Times New Roman" w:hAnsi="Times New Roman" w:cs="Times New Roman"/>
        </w:rPr>
        <w:t>belirsiz alacak davası</w:t>
      </w:r>
      <w:r w:rsidR="007201B5" w:rsidRPr="003E140B">
        <w:rPr>
          <w:rFonts w:ascii="Times New Roman" w:hAnsi="Times New Roman" w:cs="Times New Roman"/>
        </w:rPr>
        <w:t xml:space="preserve"> </w:t>
      </w:r>
      <w:r w:rsidRPr="003E140B">
        <w:rPr>
          <w:rFonts w:ascii="Times New Roman" w:hAnsi="Times New Roman" w:cs="Times New Roman"/>
        </w:rPr>
        <w:t>açılmışsa, davacıya talep miktarını tam olarak açıklayıp eksik harcı tamamlaması için kesin süre verilmeli; tamamlanmazsa hukuki menfaat yokluğundan reddedilmelidir</w:t>
      </w:r>
      <w:r w:rsidRPr="003E140B">
        <w:rPr>
          <w:rStyle w:val="DipnotBavurusu"/>
          <w:rFonts w:ascii="Times New Roman" w:hAnsi="Times New Roman" w:cs="Times New Roman"/>
        </w:rPr>
        <w:footnoteReference w:id="143"/>
      </w:r>
      <w:r w:rsidRPr="003E140B">
        <w:rPr>
          <w:rFonts w:ascii="Times New Roman" w:hAnsi="Times New Roman" w:cs="Times New Roman"/>
        </w:rPr>
        <w:t>.</w:t>
      </w:r>
    </w:p>
    <w:p w14:paraId="30D0B096" w14:textId="7E5E4A4B" w:rsidR="00002C9E"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3.3.2</w:t>
      </w:r>
      <w:r w:rsidR="00CD2024" w:rsidRPr="003E140B">
        <w:rPr>
          <w:rFonts w:ascii="Times New Roman" w:hAnsi="Times New Roman" w:cs="Times New Roman"/>
          <w:b/>
          <w:bCs/>
        </w:rPr>
        <w:t xml:space="preserve"> İçtihadı Birleştirme Kararlarının Analizi ve Getirdiği Çözümler</w:t>
      </w:r>
    </w:p>
    <w:p w14:paraId="546FE762" w14:textId="6844E998"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ab/>
        <w:t xml:space="preserve">Kaynaklar, işçilik alacaklarının </w:t>
      </w:r>
      <w:r w:rsidR="007201B5">
        <w:rPr>
          <w:rFonts w:ascii="Times New Roman" w:hAnsi="Times New Roman" w:cs="Times New Roman"/>
        </w:rPr>
        <w:t>belirsiz alacak davası</w:t>
      </w:r>
      <w:r w:rsidR="007201B5" w:rsidRPr="003E140B">
        <w:rPr>
          <w:rFonts w:ascii="Times New Roman" w:hAnsi="Times New Roman" w:cs="Times New Roman"/>
        </w:rPr>
        <w:t>/</w:t>
      </w:r>
      <w:r w:rsidR="007201B5">
        <w:rPr>
          <w:rFonts w:ascii="Times New Roman" w:hAnsi="Times New Roman" w:cs="Times New Roman"/>
        </w:rPr>
        <w:t>kısmi dava</w:t>
      </w:r>
      <w:r w:rsidR="007201B5" w:rsidRPr="003E140B">
        <w:rPr>
          <w:rFonts w:ascii="Times New Roman" w:hAnsi="Times New Roman" w:cs="Times New Roman"/>
        </w:rPr>
        <w:t xml:space="preserve"> </w:t>
      </w:r>
      <w:r w:rsidRPr="003E140B">
        <w:rPr>
          <w:rFonts w:ascii="Times New Roman" w:hAnsi="Times New Roman" w:cs="Times New Roman"/>
        </w:rPr>
        <w:t>ayrımına dair daireler arasındaki çelişkiyi doğrudan çözen bir İçtihadı Birleştirme Kararından (İBK) bahsetmemektedir. Ancak, Yargıtay Hukuk Genel Kurulu (HGK) kararları, bu çelişkili uygulamaların giderilmesine yönelik üst mahkeme içtihatları olarak önem taşır:</w:t>
      </w:r>
    </w:p>
    <w:p w14:paraId="640C8539" w14:textId="5ADD6761"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 xml:space="preserve">1. HGK, işçilik alacaklarının belirli olup olmadığının, çıplak ve giydirilmiş ücrete bağlı hesaplamalardaki tartışmalar, ispat </w:t>
      </w:r>
      <w:r w:rsidR="007201B5" w:rsidRPr="003E140B">
        <w:rPr>
          <w:rFonts w:ascii="Times New Roman" w:hAnsi="Times New Roman" w:cs="Times New Roman"/>
        </w:rPr>
        <w:t>zorlukları</w:t>
      </w:r>
      <w:r w:rsidRPr="003E140B">
        <w:rPr>
          <w:rFonts w:ascii="Times New Roman" w:hAnsi="Times New Roman" w:cs="Times New Roman"/>
        </w:rPr>
        <w:t xml:space="preserve"> ve özellikle işçinin eğitim düzeyi ve sosyal durumu da dahil olmak üzere, her bir somut uyuşmazlığın kendine özgü koşulları değerlendirilerek belirlenmesi gerektiğini kabul etmiştir</w:t>
      </w:r>
      <w:r w:rsidR="005B325E" w:rsidRPr="003E140B">
        <w:rPr>
          <w:rStyle w:val="DipnotBavurusu"/>
          <w:rFonts w:ascii="Times New Roman" w:hAnsi="Times New Roman" w:cs="Times New Roman"/>
        </w:rPr>
        <w:footnoteReference w:id="144"/>
      </w:r>
      <w:r w:rsidRPr="003E140B">
        <w:rPr>
          <w:rFonts w:ascii="Times New Roman" w:hAnsi="Times New Roman" w:cs="Times New Roman"/>
        </w:rPr>
        <w:t>. Bu durum, katı kategorik yaklaşımların önüne geçmeyi hedeflemiştir.</w:t>
      </w:r>
    </w:p>
    <w:p w14:paraId="183A2C8C" w14:textId="2E8C5949"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2. Manevi tazminat alacağının kısmi dava olarak açılamayacağına dair görüş, Yargıtay'ın yerleşmiş içtihatlarına dayanmaktadır</w:t>
      </w:r>
      <w:r w:rsidR="005B325E" w:rsidRPr="003E140B">
        <w:rPr>
          <w:rStyle w:val="DipnotBavurusu"/>
          <w:rFonts w:ascii="Times New Roman" w:hAnsi="Times New Roman" w:cs="Times New Roman"/>
        </w:rPr>
        <w:footnoteReference w:id="145"/>
      </w:r>
      <w:r w:rsidRPr="003E140B">
        <w:rPr>
          <w:rFonts w:ascii="Times New Roman" w:hAnsi="Times New Roman" w:cs="Times New Roman"/>
        </w:rPr>
        <w:t xml:space="preserve">. Bu kararlarda manevi tazminatın </w:t>
      </w:r>
      <w:r w:rsidR="007201B5" w:rsidRPr="003E140B">
        <w:rPr>
          <w:rFonts w:ascii="Times New Roman" w:hAnsi="Times New Roman" w:cs="Times New Roman"/>
        </w:rPr>
        <w:t>bölünmezliği</w:t>
      </w:r>
      <w:r w:rsidRPr="003E140B">
        <w:rPr>
          <w:rFonts w:ascii="Times New Roman" w:hAnsi="Times New Roman" w:cs="Times New Roman"/>
        </w:rPr>
        <w:t xml:space="preserve"> ilkesi esas alınmıştır</w:t>
      </w:r>
      <w:r w:rsidR="005B325E" w:rsidRPr="003E140B">
        <w:rPr>
          <w:rStyle w:val="DipnotBavurusu"/>
          <w:rFonts w:ascii="Times New Roman" w:hAnsi="Times New Roman" w:cs="Times New Roman"/>
        </w:rPr>
        <w:footnoteReference w:id="146"/>
      </w:r>
      <w:r w:rsidRPr="003E140B">
        <w:rPr>
          <w:rFonts w:ascii="Times New Roman" w:hAnsi="Times New Roman" w:cs="Times New Roman"/>
        </w:rPr>
        <w:t>.</w:t>
      </w:r>
    </w:p>
    <w:p w14:paraId="3121C56B" w14:textId="573E69C9" w:rsidR="00CD2024" w:rsidRPr="003E140B" w:rsidRDefault="00002C9E" w:rsidP="003E140B">
      <w:pPr>
        <w:spacing w:line="360" w:lineRule="auto"/>
        <w:jc w:val="both"/>
        <w:rPr>
          <w:rFonts w:ascii="Times New Roman" w:hAnsi="Times New Roman" w:cs="Times New Roman"/>
          <w:b/>
          <w:bCs/>
        </w:rPr>
      </w:pPr>
      <w:r w:rsidRPr="003E140B">
        <w:rPr>
          <w:rFonts w:ascii="Times New Roman" w:hAnsi="Times New Roman" w:cs="Times New Roman"/>
          <w:b/>
          <w:bCs/>
        </w:rPr>
        <w:t>3.3.3</w:t>
      </w:r>
      <w:r w:rsidR="00CD2024" w:rsidRPr="003E140B">
        <w:rPr>
          <w:rFonts w:ascii="Times New Roman" w:hAnsi="Times New Roman" w:cs="Times New Roman"/>
          <w:b/>
          <w:bCs/>
        </w:rPr>
        <w:t xml:space="preserve"> Güncel Yargıtay Kararlarından Örnekler ve Değerlendirilmesi</w:t>
      </w:r>
    </w:p>
    <w:p w14:paraId="5C9FB913" w14:textId="77777777" w:rsidR="00950AA7"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rPr>
        <w:t xml:space="preserve">1. </w:t>
      </w:r>
      <w:r w:rsidRPr="003E140B">
        <w:rPr>
          <w:rFonts w:ascii="Times New Roman" w:hAnsi="Times New Roman" w:cs="Times New Roman"/>
          <w:b/>
          <w:bCs/>
        </w:rPr>
        <w:t>Yanlış Dava Türü Seçimi ve Sonuçları:</w:t>
      </w:r>
    </w:p>
    <w:p w14:paraId="50AE03C5" w14:textId="0C6A1476"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 Yargıtay Hukuk Genel Kurulu, belirlenebilir bir alacak için belirsiz alacak davası açılması halinde hukuki yararın bulunmadığını, bu dava şartı eksikliğinin tamamlanamaz olduğunu ve davanın usulden reddi gerektiğini belirtmiştir.</w:t>
      </w:r>
    </w:p>
    <w:p w14:paraId="3ED38EAF" w14:textId="16B327F1"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 xml:space="preserve">Ancak, </w:t>
      </w:r>
      <w:proofErr w:type="spellStart"/>
      <w:r w:rsidRPr="003E140B">
        <w:rPr>
          <w:rFonts w:ascii="Times New Roman" w:hAnsi="Times New Roman" w:cs="Times New Roman"/>
        </w:rPr>
        <w:t>HGK'n</w:t>
      </w:r>
      <w:r w:rsidR="00553A84">
        <w:rPr>
          <w:rFonts w:ascii="Times New Roman" w:hAnsi="Times New Roman" w:cs="Times New Roman"/>
        </w:rPr>
        <w:t>u</w:t>
      </w:r>
      <w:r w:rsidRPr="003E140B">
        <w:rPr>
          <w:rFonts w:ascii="Times New Roman" w:hAnsi="Times New Roman" w:cs="Times New Roman"/>
        </w:rPr>
        <w:t>n</w:t>
      </w:r>
      <w:proofErr w:type="spellEnd"/>
      <w:r w:rsidRPr="003E140B">
        <w:rPr>
          <w:rFonts w:ascii="Times New Roman" w:hAnsi="Times New Roman" w:cs="Times New Roman"/>
        </w:rPr>
        <w:t xml:space="preserve"> bir başka kararında (02.03.2016 T. 2014/15-439 E. ve 2016/207 K.), belirsiz alacak davası olarak açılan davaya kısmi dava olarak devam edilemeyeceği belirtilmiş</w:t>
      </w:r>
      <w:r w:rsidR="005B325E" w:rsidRPr="003E140B">
        <w:rPr>
          <w:rStyle w:val="DipnotBavurusu"/>
          <w:rFonts w:ascii="Times New Roman" w:hAnsi="Times New Roman" w:cs="Times New Roman"/>
        </w:rPr>
        <w:footnoteReference w:id="147"/>
      </w:r>
      <w:r w:rsidRPr="003E140B">
        <w:rPr>
          <w:rFonts w:ascii="Times New Roman" w:hAnsi="Times New Roman" w:cs="Times New Roman"/>
        </w:rPr>
        <w:t>, ancak somut olayda davacı kısmi dava açtığı ve dava konusu miktar tartışmalı olduğu için hukuki yarar bulunduğu ve işin esasına girilmesi gerektiği sonucuna varılmıştır</w:t>
      </w:r>
      <w:r w:rsidR="005B325E" w:rsidRPr="003E140B">
        <w:rPr>
          <w:rStyle w:val="DipnotBavurusu"/>
          <w:rFonts w:ascii="Times New Roman" w:hAnsi="Times New Roman" w:cs="Times New Roman"/>
        </w:rPr>
        <w:footnoteReference w:id="148"/>
      </w:r>
      <w:r w:rsidRPr="003E140B">
        <w:rPr>
          <w:rFonts w:ascii="Times New Roman" w:hAnsi="Times New Roman" w:cs="Times New Roman"/>
        </w:rPr>
        <w:t>.</w:t>
      </w:r>
    </w:p>
    <w:p w14:paraId="55159B8D" w14:textId="716888A1"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lastRenderedPageBreak/>
        <w:t>Yargıtay 9. HD, dava dilekçesinde belirsiz alacak davası açıldığından bahsedilse dahi, eğer kısmi dava açıldığının ifade edilmesi varsa, davanın türünün kısmi dava olarak kabul edilmesi gerektiğini belirtmiştir.</w:t>
      </w:r>
    </w:p>
    <w:p w14:paraId="38FD511B" w14:textId="77777777" w:rsidR="009259D2" w:rsidRPr="003E140B" w:rsidRDefault="009259D2" w:rsidP="003E140B">
      <w:pPr>
        <w:spacing w:line="360" w:lineRule="auto"/>
        <w:jc w:val="both"/>
        <w:rPr>
          <w:rFonts w:ascii="Times New Roman" w:hAnsi="Times New Roman" w:cs="Times New Roman"/>
        </w:rPr>
      </w:pPr>
      <w:r w:rsidRPr="003E140B">
        <w:rPr>
          <w:rFonts w:ascii="Times New Roman" w:hAnsi="Times New Roman" w:cs="Times New Roman"/>
          <w:b/>
          <w:bCs/>
        </w:rPr>
        <w:t>2.</w:t>
      </w:r>
      <w:r w:rsidRPr="003E140B">
        <w:rPr>
          <w:rFonts w:ascii="Times New Roman" w:hAnsi="Times New Roman" w:cs="Times New Roman"/>
        </w:rPr>
        <w:t xml:space="preserve"> </w:t>
      </w:r>
      <w:r w:rsidRPr="003E140B">
        <w:rPr>
          <w:rFonts w:ascii="Times New Roman" w:hAnsi="Times New Roman" w:cs="Times New Roman"/>
          <w:b/>
          <w:bCs/>
        </w:rPr>
        <w:t>HMK m. 109/2'nin Kaldırılmasının Etkisi (Kısmi Dava Lehine Gelişme):</w:t>
      </w:r>
    </w:p>
    <w:p w14:paraId="691D4D53" w14:textId="524E8E16"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6644 sayılı Kanun ile HMK m. 109/2'nin (belirli veya tartışmasız alacaklarda kısmi dava açılamaz hükmü) yürürlükten kaldırılması, kısmi dava açma önündeki en büyük engeli kaldırmıştır</w:t>
      </w:r>
      <w:r w:rsidR="005B325E" w:rsidRPr="003E140B">
        <w:rPr>
          <w:rStyle w:val="DipnotBavurusu"/>
          <w:rFonts w:ascii="Times New Roman" w:hAnsi="Times New Roman" w:cs="Times New Roman"/>
        </w:rPr>
        <w:footnoteReference w:id="149"/>
      </w:r>
      <w:r w:rsidRPr="003E140B">
        <w:rPr>
          <w:rFonts w:ascii="Times New Roman" w:hAnsi="Times New Roman" w:cs="Times New Roman"/>
        </w:rPr>
        <w:t>.</w:t>
      </w:r>
    </w:p>
    <w:p w14:paraId="242C6529" w14:textId="2AADB6BD"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Bu değişiklikle, Yargıtay 22. HD gibi daireler, kıdem tazminatı, ücret ve asgari geçim indirimi alacaklarının kısmi davaya konu edilebileceğini ve hukuki yarar bulunduğunu kabul eden kararlar vermeye başlamıştır</w:t>
      </w:r>
      <w:r w:rsidR="005B325E" w:rsidRPr="003E140B">
        <w:rPr>
          <w:rStyle w:val="DipnotBavurusu"/>
          <w:rFonts w:ascii="Times New Roman" w:hAnsi="Times New Roman" w:cs="Times New Roman"/>
        </w:rPr>
        <w:footnoteReference w:id="150"/>
      </w:r>
      <w:r w:rsidRPr="003E140B">
        <w:rPr>
          <w:rFonts w:ascii="Times New Roman" w:hAnsi="Times New Roman" w:cs="Times New Roman"/>
        </w:rPr>
        <w:t>. Artık alacağın belirli olup olmamasının, kısmi dava açılması açısından bir önemi kalmamıştır.</w:t>
      </w:r>
    </w:p>
    <w:p w14:paraId="5631A0F9" w14:textId="5CF5E19B" w:rsidR="009259D2" w:rsidRPr="003E140B" w:rsidRDefault="009259D2" w:rsidP="003E140B">
      <w:pPr>
        <w:spacing w:line="360" w:lineRule="auto"/>
        <w:jc w:val="both"/>
        <w:rPr>
          <w:rFonts w:ascii="Times New Roman" w:hAnsi="Times New Roman" w:cs="Times New Roman"/>
          <w:b/>
          <w:bCs/>
        </w:rPr>
      </w:pPr>
      <w:r w:rsidRPr="003E140B">
        <w:rPr>
          <w:rFonts w:ascii="Times New Roman" w:hAnsi="Times New Roman" w:cs="Times New Roman"/>
          <w:b/>
          <w:bCs/>
        </w:rPr>
        <w:t>3. Kısmi Eda Külli Tespit (</w:t>
      </w:r>
      <w:r w:rsidR="000C77FB">
        <w:rPr>
          <w:rFonts w:ascii="Times New Roman" w:hAnsi="Times New Roman" w:cs="Times New Roman"/>
          <w:b/>
          <w:bCs/>
        </w:rPr>
        <w:t xml:space="preserve">Belirsiz Alacak </w:t>
      </w:r>
      <w:proofErr w:type="spellStart"/>
      <w:r w:rsidR="000C77FB">
        <w:rPr>
          <w:rFonts w:ascii="Times New Roman" w:hAnsi="Times New Roman" w:cs="Times New Roman"/>
          <w:b/>
          <w:bCs/>
        </w:rPr>
        <w:t>Davası</w:t>
      </w:r>
      <w:r w:rsidR="000C77FB" w:rsidRPr="003E140B">
        <w:rPr>
          <w:rFonts w:ascii="Times New Roman" w:hAnsi="Times New Roman" w:cs="Times New Roman"/>
          <w:b/>
          <w:bCs/>
        </w:rPr>
        <w:t>'nin</w:t>
      </w:r>
      <w:proofErr w:type="spellEnd"/>
      <w:r w:rsidR="000C77FB" w:rsidRPr="003E140B">
        <w:rPr>
          <w:rFonts w:ascii="Times New Roman" w:hAnsi="Times New Roman" w:cs="Times New Roman"/>
          <w:b/>
          <w:bCs/>
        </w:rPr>
        <w:t xml:space="preserve"> </w:t>
      </w:r>
      <w:r w:rsidRPr="003E140B">
        <w:rPr>
          <w:rFonts w:ascii="Times New Roman" w:hAnsi="Times New Roman" w:cs="Times New Roman"/>
          <w:b/>
          <w:bCs/>
        </w:rPr>
        <w:t>Bir Türü):</w:t>
      </w:r>
    </w:p>
    <w:p w14:paraId="48F94A72" w14:textId="654834D8"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HGK, belirsiz alacak davasının kısmen eda davasıyla birlikte külli tespit davası olarak da açılabileceğini (HMK m.107 gerekçesi) kabul etmiştir</w:t>
      </w:r>
      <w:r w:rsidR="005B325E" w:rsidRPr="003E140B">
        <w:rPr>
          <w:rStyle w:val="DipnotBavurusu"/>
          <w:rFonts w:ascii="Times New Roman" w:hAnsi="Times New Roman" w:cs="Times New Roman"/>
        </w:rPr>
        <w:footnoteReference w:id="151"/>
      </w:r>
      <w:r w:rsidRPr="003E140B">
        <w:rPr>
          <w:rFonts w:ascii="Times New Roman" w:hAnsi="Times New Roman" w:cs="Times New Roman"/>
        </w:rPr>
        <w:t>.</w:t>
      </w:r>
    </w:p>
    <w:p w14:paraId="1EA9D706" w14:textId="1E20278D" w:rsidR="009259D2" w:rsidRPr="003E140B" w:rsidRDefault="009259D2" w:rsidP="003E140B">
      <w:pPr>
        <w:spacing w:line="360" w:lineRule="auto"/>
        <w:ind w:firstLine="708"/>
        <w:jc w:val="both"/>
        <w:rPr>
          <w:rFonts w:ascii="Times New Roman" w:hAnsi="Times New Roman" w:cs="Times New Roman"/>
        </w:rPr>
      </w:pPr>
      <w:r w:rsidRPr="003E140B">
        <w:rPr>
          <w:rFonts w:ascii="Times New Roman" w:hAnsi="Times New Roman" w:cs="Times New Roman"/>
        </w:rPr>
        <w:t>Bu durumda, alacağın bir miktarının tahsili yanında, kalan tutarın tespiti istenir. Alacak yargılama sırasında belirlendiğinde, kalan kısım talep edilebilir</w:t>
      </w:r>
      <w:r w:rsidR="005B325E" w:rsidRPr="003E140B">
        <w:rPr>
          <w:rStyle w:val="DipnotBavurusu"/>
          <w:rFonts w:ascii="Times New Roman" w:hAnsi="Times New Roman" w:cs="Times New Roman"/>
        </w:rPr>
        <w:footnoteReference w:id="152"/>
      </w:r>
      <w:r w:rsidRPr="003E140B">
        <w:rPr>
          <w:rFonts w:ascii="Times New Roman" w:hAnsi="Times New Roman" w:cs="Times New Roman"/>
        </w:rPr>
        <w:t>.</w:t>
      </w:r>
    </w:p>
    <w:p w14:paraId="02EFB38F" w14:textId="42C6A31A" w:rsidR="000C77FB" w:rsidRDefault="009259D2" w:rsidP="00553A84">
      <w:pPr>
        <w:spacing w:line="360" w:lineRule="auto"/>
        <w:ind w:firstLine="708"/>
        <w:jc w:val="both"/>
        <w:rPr>
          <w:rFonts w:ascii="Times New Roman" w:hAnsi="Times New Roman" w:cs="Times New Roman"/>
        </w:rPr>
      </w:pPr>
      <w:r w:rsidRPr="003E140B">
        <w:rPr>
          <w:rFonts w:ascii="Times New Roman" w:hAnsi="Times New Roman" w:cs="Times New Roman"/>
        </w:rPr>
        <w:t>Bu davanın kısmi davadan farkı, faiz başlangıcıdır: Kıdem tazminatı dışındaki alacaklarda temerrüt yoksa, dava konusu edilen miktarlar için faiz başlangıcı dava tarihi kabul edilirken, tespit istenen bakiye miktar için faiz, talep edildiği tarihten itibaren yürütülmelidir</w:t>
      </w:r>
      <w:r w:rsidR="005B325E" w:rsidRPr="003E140B">
        <w:rPr>
          <w:rStyle w:val="DipnotBavurusu"/>
          <w:rFonts w:ascii="Times New Roman" w:hAnsi="Times New Roman" w:cs="Times New Roman"/>
        </w:rPr>
        <w:footnoteReference w:id="153"/>
      </w:r>
      <w:r w:rsidR="00553A84">
        <w:rPr>
          <w:rFonts w:ascii="Times New Roman" w:hAnsi="Times New Roman" w:cs="Times New Roman"/>
        </w:rPr>
        <w:t>.</w:t>
      </w:r>
    </w:p>
    <w:p w14:paraId="1B27FEF9" w14:textId="77777777" w:rsidR="00553A84" w:rsidRPr="00553A84" w:rsidRDefault="00553A84" w:rsidP="00553A84">
      <w:pPr>
        <w:spacing w:line="360" w:lineRule="auto"/>
        <w:ind w:firstLine="708"/>
        <w:jc w:val="both"/>
        <w:rPr>
          <w:rFonts w:ascii="Times New Roman" w:hAnsi="Times New Roman" w:cs="Times New Roman"/>
        </w:rPr>
      </w:pPr>
    </w:p>
    <w:p w14:paraId="6CAFB4FD" w14:textId="1F43B126" w:rsidR="0081344E" w:rsidRPr="0081344E" w:rsidRDefault="0081344E" w:rsidP="0081344E">
      <w:pPr>
        <w:spacing w:line="360" w:lineRule="auto"/>
        <w:jc w:val="both"/>
        <w:rPr>
          <w:rFonts w:ascii="Times New Roman" w:hAnsi="Times New Roman" w:cs="Times New Roman"/>
        </w:rPr>
      </w:pPr>
      <w:r w:rsidRPr="0081344E">
        <w:rPr>
          <w:rFonts w:ascii="Times New Roman" w:hAnsi="Times New Roman" w:cs="Times New Roman"/>
          <w:b/>
          <w:bCs/>
        </w:rPr>
        <w:t>SONUÇ</w:t>
      </w:r>
    </w:p>
    <w:p w14:paraId="2BBF3756" w14:textId="77777777" w:rsidR="0081344E" w:rsidRPr="0081344E" w:rsidRDefault="0081344E" w:rsidP="0081344E">
      <w:pPr>
        <w:spacing w:line="360" w:lineRule="auto"/>
        <w:ind w:firstLine="708"/>
        <w:jc w:val="both"/>
        <w:rPr>
          <w:rFonts w:ascii="Times New Roman" w:hAnsi="Times New Roman" w:cs="Times New Roman"/>
        </w:rPr>
      </w:pPr>
      <w:r w:rsidRPr="0081344E">
        <w:rPr>
          <w:rFonts w:ascii="Times New Roman" w:hAnsi="Times New Roman" w:cs="Times New Roman"/>
        </w:rPr>
        <w:t xml:space="preserve">Bu çalışma, 6100 sayılı Hukuk Muhakemeleri Kanunu (HMK) ile hukuk sistemimize kazandırılan belirsiz alacak davası (HMK m. 107) ile köklü bir kurum olan kısmi dava (HMK m. 109) arasındaki hukuki yarar ve belirlenebilirlik kriterleri eksenindeki ayrımı, Yargıtay kararları ışığında değerlendirmiştir. Her iki dava türü </w:t>
      </w:r>
      <w:proofErr w:type="gramStart"/>
      <w:r w:rsidRPr="0081344E">
        <w:rPr>
          <w:rFonts w:ascii="Times New Roman" w:hAnsi="Times New Roman" w:cs="Times New Roman"/>
        </w:rPr>
        <w:t>de,</w:t>
      </w:r>
      <w:proofErr w:type="gramEnd"/>
      <w:r w:rsidRPr="0081344E">
        <w:rPr>
          <w:rFonts w:ascii="Times New Roman" w:hAnsi="Times New Roman" w:cs="Times New Roman"/>
        </w:rPr>
        <w:t xml:space="preserve"> hak arama özgürlüğünün önündeki </w:t>
      </w:r>
      <w:r w:rsidRPr="0081344E">
        <w:rPr>
          <w:rFonts w:ascii="Times New Roman" w:hAnsi="Times New Roman" w:cs="Times New Roman"/>
        </w:rPr>
        <w:lastRenderedPageBreak/>
        <w:t>engelleri kaldırmayı ve usul ekonomisini sağlamayı amaçlayarak, özellikle iş yargısı gibi alacak miktarının önceden tespitinin zor olduğu alanlarda davacıların hak kayıplarını önlemiştir. Hukuki nitelikleri itibarıyla hem belirsiz alacak davası hem de kısmi dava, mahkemeden bir edimin yerine getirilmesini talep etmesi nedeniyle birer eda davası niteliğindedir.</w:t>
      </w:r>
    </w:p>
    <w:p w14:paraId="61BAA798" w14:textId="77777777" w:rsidR="0081344E" w:rsidRPr="0081344E" w:rsidRDefault="0081344E" w:rsidP="0081344E">
      <w:pPr>
        <w:spacing w:line="360" w:lineRule="auto"/>
        <w:ind w:firstLine="708"/>
        <w:jc w:val="both"/>
        <w:rPr>
          <w:rFonts w:ascii="Times New Roman" w:hAnsi="Times New Roman" w:cs="Times New Roman"/>
        </w:rPr>
      </w:pPr>
      <w:r w:rsidRPr="0081344E">
        <w:rPr>
          <w:rFonts w:ascii="Times New Roman" w:hAnsi="Times New Roman" w:cs="Times New Roman"/>
        </w:rPr>
        <w:t>İki dava türünü birbirinden ayıran temel ve belirleyici kriter, davanın açıldığı tarihte alacağın miktarının veya değerinin tam ve kesin olarak belirlenebilir olup olmadığıdır. Belirsiz alacak davası, alacağın miktarını belirlemenin davacıdan beklenemeyeceği veya bunun imkânsız olduğu (objektif veya sübjektif imkânsızlık) hallerde açılabilir. Eğer alacak belirli ve likit ise, belirsiz alacak davası açmak hukuki yarar yokluğuna yol açar ve davanın reddi riski ile karşılaşılır. Yargıtay, belirlenebilirlik değerlendirmesinde, alacağın likit olup olmadığı kriterini yol gösterici kabul eder.</w:t>
      </w:r>
    </w:p>
    <w:p w14:paraId="50BC6BC0" w14:textId="77777777" w:rsidR="0081344E" w:rsidRPr="0081344E" w:rsidRDefault="0081344E" w:rsidP="0081344E">
      <w:pPr>
        <w:spacing w:line="360" w:lineRule="auto"/>
        <w:ind w:firstLine="708"/>
        <w:jc w:val="both"/>
        <w:rPr>
          <w:rFonts w:ascii="Times New Roman" w:hAnsi="Times New Roman" w:cs="Times New Roman"/>
        </w:rPr>
      </w:pPr>
      <w:r w:rsidRPr="0081344E">
        <w:rPr>
          <w:rFonts w:ascii="Times New Roman" w:hAnsi="Times New Roman" w:cs="Times New Roman"/>
        </w:rPr>
        <w:t>Buna karşın, kısmi dava kurumunda 2015 yılında HMK m. 109/2'nin yürürlükten kaldırılması, ayrım kriterini büyük ölçüde hafifletmiştir. Bu değişiklik sayesinde, artık alacak belirli ve tartışmasız olsa dahi, dürüstlük kuralına aykırı olmadığı sürece kısmi dava açılmasında hukuki yararın bulunduğu kabul edilmektedir. Kısmi davanın açılabilmesi için temel şart, talep konusunun niteliği itibarıyla bölünebilir olmasıdır; para alacakları bunun en uygun örneğidir.</w:t>
      </w:r>
    </w:p>
    <w:p w14:paraId="677E966A" w14:textId="77777777" w:rsidR="0081344E" w:rsidRPr="0081344E" w:rsidRDefault="0081344E" w:rsidP="0081344E">
      <w:pPr>
        <w:spacing w:line="360" w:lineRule="auto"/>
        <w:ind w:firstLine="708"/>
        <w:jc w:val="both"/>
        <w:rPr>
          <w:rFonts w:ascii="Times New Roman" w:hAnsi="Times New Roman" w:cs="Times New Roman"/>
        </w:rPr>
      </w:pPr>
      <w:r w:rsidRPr="0081344E">
        <w:rPr>
          <w:rFonts w:ascii="Times New Roman" w:hAnsi="Times New Roman" w:cs="Times New Roman"/>
        </w:rPr>
        <w:t>Prosedürel sonuçlar açısından ise ayrım kesindir: Belirsiz alacak davası açılmasıyla, zamanaşımı alacağın tamamı için kesilir ve borçlu alacağın tümü için dava tarihi itibarıyla temerrüde düşmüş sayılır. Oysa kısmi davada zamanaşımı sadece dava edilen kısım için kesilir; kalan kısım için ek dava veya ıslah yoluyla talep edildiği tarihte kesilecektir, bu durum ise davacıyı bakiye alacak için zamanaşımı def’i riskiyle karşı karşıya bırakır.</w:t>
      </w:r>
    </w:p>
    <w:p w14:paraId="7E5D4F66" w14:textId="77777777" w:rsidR="0081344E" w:rsidRPr="0081344E" w:rsidRDefault="0081344E" w:rsidP="0081344E">
      <w:pPr>
        <w:spacing w:line="360" w:lineRule="auto"/>
        <w:ind w:firstLine="708"/>
        <w:jc w:val="both"/>
        <w:rPr>
          <w:rFonts w:ascii="Times New Roman" w:hAnsi="Times New Roman" w:cs="Times New Roman"/>
        </w:rPr>
      </w:pPr>
      <w:r w:rsidRPr="0081344E">
        <w:rPr>
          <w:rFonts w:ascii="Times New Roman" w:hAnsi="Times New Roman" w:cs="Times New Roman"/>
        </w:rPr>
        <w:t>Yargıtay uygulamaları, özellikle işçilik alacakları bağlamında daireler arasında çelişkili görüşler ortaya çıkarmıştır. Bazı daireler (9. HD), hak arama özgürlüğünü kısıtlamamak adına belirsiz alacak davasını geniş yorumlarken, diğerleri (22. HD), kıdem ve ihbar tazminatı gibi alacakları belirli kabul ederek hukuki yarar yokluğu gerekçesiyle reddetme eğilimi göstermiştir. Güncel Yargıtay Hukuk Genel Kurulu (HGK) kararları, bir alacağın belirli olup olmadığının, her somut uyuşmazlığın kendine özgü koşullarına göre değerlendirilmesi gerektiğini vurgulamıştır. Ayrıca HGK, belirlenebilir bir alacak için belirsiz alacak davası açılması halinde, hukuki yarar eksikliğinden davanın usulden reddedilmesi yönünde kararlar da vermiştir.</w:t>
      </w:r>
    </w:p>
    <w:p w14:paraId="5CBBF5A9" w14:textId="77777777" w:rsidR="0081344E" w:rsidRPr="0081344E" w:rsidRDefault="0081344E" w:rsidP="0081344E">
      <w:pPr>
        <w:spacing w:line="360" w:lineRule="auto"/>
        <w:ind w:firstLine="708"/>
        <w:jc w:val="both"/>
        <w:rPr>
          <w:rFonts w:ascii="Times New Roman" w:hAnsi="Times New Roman" w:cs="Times New Roman"/>
        </w:rPr>
      </w:pPr>
      <w:r w:rsidRPr="0081344E">
        <w:rPr>
          <w:rFonts w:ascii="Times New Roman" w:hAnsi="Times New Roman" w:cs="Times New Roman"/>
        </w:rPr>
        <w:t xml:space="preserve">Sonuç olarak, HMK'nın sunduğu bu iki imkân, alacaklılar için önemli güvenceler sağlamaktadır. Ancak davacının, alacağının gerçekten belirsiz olup olmadığını doğru tespit </w:t>
      </w:r>
      <w:r w:rsidRPr="0081344E">
        <w:rPr>
          <w:rFonts w:ascii="Times New Roman" w:hAnsi="Times New Roman" w:cs="Times New Roman"/>
        </w:rPr>
        <w:lastRenderedPageBreak/>
        <w:t>etmesi, hukuki yarar şartını yerine getirmesi ve böylece davanın usulden reddi tehlikesini bertaraf etmesi hayati önem taşımaktadır. HMK m. 109/2'nin kaldırılması kısmi davanın uygulama alanını genişletirken, Yargıtay içtihatları, belirlenebilir ve likit alacakların belirsiz alacak davası yoluyla talep edilmesinin hala büyük bir risk teşkil ettiğini göstermektedir.</w:t>
      </w:r>
    </w:p>
    <w:p w14:paraId="31CC4D1B" w14:textId="77777777" w:rsidR="0081344E" w:rsidRPr="0081344E" w:rsidRDefault="0081344E" w:rsidP="0081344E">
      <w:pPr>
        <w:spacing w:line="360" w:lineRule="auto"/>
        <w:ind w:firstLine="708"/>
        <w:jc w:val="both"/>
        <w:rPr>
          <w:rFonts w:ascii="Times New Roman" w:hAnsi="Times New Roman" w:cs="Times New Roman"/>
          <w:vanish/>
        </w:rPr>
      </w:pPr>
      <w:r w:rsidRPr="0081344E">
        <w:rPr>
          <w:rFonts w:ascii="Times New Roman" w:hAnsi="Times New Roman" w:cs="Times New Roman"/>
          <w:vanish/>
        </w:rPr>
        <w:t>Formun Üstü</w:t>
      </w:r>
    </w:p>
    <w:p w14:paraId="05B6D031" w14:textId="77777777" w:rsidR="0081344E" w:rsidRPr="0081344E" w:rsidRDefault="0081344E" w:rsidP="0081344E">
      <w:pPr>
        <w:spacing w:line="360" w:lineRule="auto"/>
        <w:ind w:firstLine="708"/>
        <w:jc w:val="both"/>
        <w:rPr>
          <w:rFonts w:ascii="Times New Roman" w:hAnsi="Times New Roman" w:cs="Times New Roman"/>
          <w:vanish/>
        </w:rPr>
      </w:pPr>
      <w:r w:rsidRPr="0081344E">
        <w:rPr>
          <w:rFonts w:ascii="Times New Roman" w:hAnsi="Times New Roman" w:cs="Times New Roman"/>
          <w:vanish/>
        </w:rPr>
        <w:t>Formun Altı</w:t>
      </w:r>
    </w:p>
    <w:p w14:paraId="6A0C5F1F" w14:textId="77777777" w:rsidR="003D38B6" w:rsidRPr="003E140B" w:rsidRDefault="003D38B6" w:rsidP="003E140B">
      <w:pPr>
        <w:spacing w:line="360" w:lineRule="auto"/>
        <w:jc w:val="both"/>
        <w:rPr>
          <w:rFonts w:ascii="Times New Roman" w:hAnsi="Times New Roman" w:cs="Times New Roman"/>
        </w:rPr>
      </w:pPr>
    </w:p>
    <w:p w14:paraId="590BB78C" w14:textId="77777777" w:rsidR="000C77FB" w:rsidRDefault="000C77FB" w:rsidP="003E140B">
      <w:pPr>
        <w:spacing w:line="360" w:lineRule="auto"/>
        <w:ind w:firstLine="708"/>
        <w:jc w:val="both"/>
        <w:rPr>
          <w:rFonts w:ascii="Times New Roman" w:hAnsi="Times New Roman" w:cs="Times New Roman"/>
          <w:b/>
          <w:bCs/>
        </w:rPr>
      </w:pPr>
    </w:p>
    <w:p w14:paraId="17E0990D" w14:textId="77777777" w:rsidR="000C77FB" w:rsidRDefault="000C77FB" w:rsidP="003E140B">
      <w:pPr>
        <w:spacing w:line="360" w:lineRule="auto"/>
        <w:ind w:firstLine="708"/>
        <w:jc w:val="both"/>
        <w:rPr>
          <w:rFonts w:ascii="Times New Roman" w:hAnsi="Times New Roman" w:cs="Times New Roman"/>
          <w:b/>
          <w:bCs/>
        </w:rPr>
      </w:pPr>
    </w:p>
    <w:p w14:paraId="5662E227" w14:textId="77777777" w:rsidR="000C77FB" w:rsidRDefault="000C77FB" w:rsidP="003E140B">
      <w:pPr>
        <w:spacing w:line="360" w:lineRule="auto"/>
        <w:ind w:firstLine="708"/>
        <w:jc w:val="both"/>
        <w:rPr>
          <w:rFonts w:ascii="Times New Roman" w:hAnsi="Times New Roman" w:cs="Times New Roman"/>
          <w:b/>
          <w:bCs/>
        </w:rPr>
      </w:pPr>
    </w:p>
    <w:p w14:paraId="290C228C" w14:textId="77777777" w:rsidR="000C77FB" w:rsidRDefault="000C77FB" w:rsidP="003E140B">
      <w:pPr>
        <w:spacing w:line="360" w:lineRule="auto"/>
        <w:ind w:firstLine="708"/>
        <w:jc w:val="both"/>
        <w:rPr>
          <w:rFonts w:ascii="Times New Roman" w:hAnsi="Times New Roman" w:cs="Times New Roman"/>
          <w:b/>
          <w:bCs/>
        </w:rPr>
      </w:pPr>
    </w:p>
    <w:p w14:paraId="08230ADE" w14:textId="77777777" w:rsidR="000C77FB" w:rsidRDefault="000C77FB" w:rsidP="003E140B">
      <w:pPr>
        <w:spacing w:line="360" w:lineRule="auto"/>
        <w:ind w:firstLine="708"/>
        <w:jc w:val="both"/>
        <w:rPr>
          <w:rFonts w:ascii="Times New Roman" w:hAnsi="Times New Roman" w:cs="Times New Roman"/>
          <w:b/>
          <w:bCs/>
        </w:rPr>
      </w:pPr>
    </w:p>
    <w:p w14:paraId="07DDD3C1" w14:textId="77777777" w:rsidR="000C77FB" w:rsidRDefault="000C77FB" w:rsidP="003E140B">
      <w:pPr>
        <w:spacing w:line="360" w:lineRule="auto"/>
        <w:ind w:firstLine="708"/>
        <w:jc w:val="both"/>
        <w:rPr>
          <w:rFonts w:ascii="Times New Roman" w:hAnsi="Times New Roman" w:cs="Times New Roman"/>
          <w:b/>
          <w:bCs/>
        </w:rPr>
      </w:pPr>
    </w:p>
    <w:p w14:paraId="066BF96B" w14:textId="77777777" w:rsidR="000C77FB" w:rsidRDefault="000C77FB" w:rsidP="003E140B">
      <w:pPr>
        <w:spacing w:line="360" w:lineRule="auto"/>
        <w:ind w:firstLine="708"/>
        <w:jc w:val="both"/>
        <w:rPr>
          <w:rFonts w:ascii="Times New Roman" w:hAnsi="Times New Roman" w:cs="Times New Roman"/>
          <w:b/>
          <w:bCs/>
        </w:rPr>
      </w:pPr>
    </w:p>
    <w:p w14:paraId="4183CFB4" w14:textId="77777777" w:rsidR="000C77FB" w:rsidRDefault="000C77FB" w:rsidP="003E140B">
      <w:pPr>
        <w:spacing w:line="360" w:lineRule="auto"/>
        <w:ind w:firstLine="708"/>
        <w:jc w:val="both"/>
        <w:rPr>
          <w:rFonts w:ascii="Times New Roman" w:hAnsi="Times New Roman" w:cs="Times New Roman"/>
          <w:b/>
          <w:bCs/>
        </w:rPr>
      </w:pPr>
    </w:p>
    <w:p w14:paraId="10CE7287" w14:textId="77777777" w:rsidR="000C77FB" w:rsidRDefault="000C77FB" w:rsidP="003E140B">
      <w:pPr>
        <w:spacing w:line="360" w:lineRule="auto"/>
        <w:ind w:firstLine="708"/>
        <w:jc w:val="both"/>
        <w:rPr>
          <w:rFonts w:ascii="Times New Roman" w:hAnsi="Times New Roman" w:cs="Times New Roman"/>
          <w:b/>
          <w:bCs/>
        </w:rPr>
      </w:pPr>
    </w:p>
    <w:p w14:paraId="0253C783" w14:textId="77777777" w:rsidR="000C77FB" w:rsidRDefault="000C77FB" w:rsidP="003E140B">
      <w:pPr>
        <w:spacing w:line="360" w:lineRule="auto"/>
        <w:ind w:firstLine="708"/>
        <w:jc w:val="both"/>
        <w:rPr>
          <w:rFonts w:ascii="Times New Roman" w:hAnsi="Times New Roman" w:cs="Times New Roman"/>
          <w:b/>
          <w:bCs/>
        </w:rPr>
      </w:pPr>
    </w:p>
    <w:p w14:paraId="686C45DE" w14:textId="77777777" w:rsidR="000C77FB" w:rsidRDefault="000C77FB" w:rsidP="003E140B">
      <w:pPr>
        <w:spacing w:line="360" w:lineRule="auto"/>
        <w:ind w:firstLine="708"/>
        <w:jc w:val="both"/>
        <w:rPr>
          <w:rFonts w:ascii="Times New Roman" w:hAnsi="Times New Roman" w:cs="Times New Roman"/>
          <w:b/>
          <w:bCs/>
        </w:rPr>
      </w:pPr>
    </w:p>
    <w:p w14:paraId="3BB4AFA8" w14:textId="77777777" w:rsidR="000C77FB" w:rsidRDefault="000C77FB" w:rsidP="003E140B">
      <w:pPr>
        <w:spacing w:line="360" w:lineRule="auto"/>
        <w:ind w:firstLine="708"/>
        <w:jc w:val="both"/>
        <w:rPr>
          <w:rFonts w:ascii="Times New Roman" w:hAnsi="Times New Roman" w:cs="Times New Roman"/>
          <w:b/>
          <w:bCs/>
        </w:rPr>
      </w:pPr>
    </w:p>
    <w:p w14:paraId="75EF9ACA" w14:textId="77777777" w:rsidR="000C77FB" w:rsidRDefault="000C77FB" w:rsidP="003E140B">
      <w:pPr>
        <w:spacing w:line="360" w:lineRule="auto"/>
        <w:ind w:firstLine="708"/>
        <w:jc w:val="both"/>
        <w:rPr>
          <w:rFonts w:ascii="Times New Roman" w:hAnsi="Times New Roman" w:cs="Times New Roman"/>
          <w:b/>
          <w:bCs/>
        </w:rPr>
      </w:pPr>
    </w:p>
    <w:p w14:paraId="49C5E8FF" w14:textId="77777777" w:rsidR="000C77FB" w:rsidRDefault="000C77FB" w:rsidP="003E140B">
      <w:pPr>
        <w:spacing w:line="360" w:lineRule="auto"/>
        <w:ind w:firstLine="708"/>
        <w:jc w:val="both"/>
        <w:rPr>
          <w:rFonts w:ascii="Times New Roman" w:hAnsi="Times New Roman" w:cs="Times New Roman"/>
          <w:b/>
          <w:bCs/>
        </w:rPr>
      </w:pPr>
    </w:p>
    <w:p w14:paraId="304442AD" w14:textId="77777777" w:rsidR="000C77FB" w:rsidRDefault="000C77FB" w:rsidP="003E140B">
      <w:pPr>
        <w:spacing w:line="360" w:lineRule="auto"/>
        <w:ind w:firstLine="708"/>
        <w:jc w:val="both"/>
        <w:rPr>
          <w:rFonts w:ascii="Times New Roman" w:hAnsi="Times New Roman" w:cs="Times New Roman"/>
          <w:b/>
          <w:bCs/>
        </w:rPr>
      </w:pPr>
    </w:p>
    <w:p w14:paraId="46EA82C4" w14:textId="77777777" w:rsidR="00553A84" w:rsidRDefault="00553A84" w:rsidP="003E140B">
      <w:pPr>
        <w:spacing w:line="360" w:lineRule="auto"/>
        <w:ind w:firstLine="708"/>
        <w:jc w:val="both"/>
        <w:rPr>
          <w:rFonts w:ascii="Times New Roman" w:hAnsi="Times New Roman" w:cs="Times New Roman"/>
          <w:b/>
          <w:bCs/>
        </w:rPr>
      </w:pPr>
    </w:p>
    <w:p w14:paraId="0EB85EDB" w14:textId="77777777" w:rsidR="00553A84" w:rsidRDefault="00553A84" w:rsidP="003E140B">
      <w:pPr>
        <w:spacing w:line="360" w:lineRule="auto"/>
        <w:ind w:firstLine="708"/>
        <w:jc w:val="both"/>
        <w:rPr>
          <w:rFonts w:ascii="Times New Roman" w:hAnsi="Times New Roman" w:cs="Times New Roman"/>
          <w:b/>
          <w:bCs/>
        </w:rPr>
      </w:pPr>
    </w:p>
    <w:p w14:paraId="0DB924B3" w14:textId="77777777" w:rsidR="00553A84" w:rsidRDefault="00553A84" w:rsidP="003E140B">
      <w:pPr>
        <w:spacing w:line="360" w:lineRule="auto"/>
        <w:ind w:firstLine="708"/>
        <w:jc w:val="both"/>
        <w:rPr>
          <w:rFonts w:ascii="Times New Roman" w:hAnsi="Times New Roman" w:cs="Times New Roman"/>
          <w:b/>
          <w:bCs/>
        </w:rPr>
      </w:pPr>
    </w:p>
    <w:p w14:paraId="289BD52D" w14:textId="77777777" w:rsidR="00553A84" w:rsidRDefault="00553A84" w:rsidP="003E140B">
      <w:pPr>
        <w:spacing w:line="360" w:lineRule="auto"/>
        <w:ind w:firstLine="708"/>
        <w:jc w:val="both"/>
        <w:rPr>
          <w:rFonts w:ascii="Times New Roman" w:hAnsi="Times New Roman" w:cs="Times New Roman"/>
          <w:b/>
          <w:bCs/>
        </w:rPr>
      </w:pPr>
    </w:p>
    <w:p w14:paraId="410FDBD4" w14:textId="77777777" w:rsidR="000C77FB" w:rsidRDefault="000C77FB" w:rsidP="003E140B">
      <w:pPr>
        <w:spacing w:line="360" w:lineRule="auto"/>
        <w:ind w:firstLine="708"/>
        <w:jc w:val="both"/>
        <w:rPr>
          <w:rFonts w:ascii="Times New Roman" w:hAnsi="Times New Roman" w:cs="Times New Roman"/>
          <w:b/>
          <w:bCs/>
        </w:rPr>
      </w:pPr>
    </w:p>
    <w:p w14:paraId="3ACF5443" w14:textId="45BEBAC4" w:rsidR="003D38B6" w:rsidRPr="003E140B" w:rsidRDefault="003D38B6" w:rsidP="003E140B">
      <w:pPr>
        <w:spacing w:line="360" w:lineRule="auto"/>
        <w:ind w:firstLine="708"/>
        <w:jc w:val="both"/>
        <w:rPr>
          <w:rFonts w:ascii="Times New Roman" w:hAnsi="Times New Roman" w:cs="Times New Roman"/>
          <w:b/>
          <w:bCs/>
        </w:rPr>
      </w:pPr>
      <w:r w:rsidRPr="003E140B">
        <w:rPr>
          <w:rFonts w:ascii="Times New Roman" w:hAnsi="Times New Roman" w:cs="Times New Roman"/>
          <w:b/>
          <w:bCs/>
        </w:rPr>
        <w:lastRenderedPageBreak/>
        <w:t>KAYNAKÇA</w:t>
      </w:r>
    </w:p>
    <w:p w14:paraId="3EE07032"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AKİL Cenk</w:t>
      </w:r>
      <w:r w:rsidRPr="003E140B">
        <w:rPr>
          <w:rFonts w:ascii="Times New Roman" w:hAnsi="Times New Roman" w:cs="Times New Roman"/>
        </w:rPr>
        <w:t xml:space="preserve"> (2015), "</w:t>
      </w:r>
      <w:r w:rsidRPr="003E140B">
        <w:rPr>
          <w:rFonts w:ascii="Times New Roman" w:hAnsi="Times New Roman" w:cs="Times New Roman"/>
          <w:b/>
          <w:bCs/>
        </w:rPr>
        <w:t>Yargıtay Kararları Işığında Medeni Muhakeme Hukuku Bağlamında Faize İlişkin Bazı Meseleler</w:t>
      </w:r>
      <w:r w:rsidRPr="003E140B">
        <w:rPr>
          <w:rFonts w:ascii="Times New Roman" w:hAnsi="Times New Roman" w:cs="Times New Roman"/>
        </w:rPr>
        <w:t xml:space="preserve">", </w:t>
      </w:r>
      <w:r w:rsidRPr="003E140B">
        <w:rPr>
          <w:rFonts w:ascii="Times New Roman" w:hAnsi="Times New Roman" w:cs="Times New Roman"/>
          <w:i/>
          <w:iCs/>
        </w:rPr>
        <w:t>Ankara Barosu Dergisi</w:t>
      </w:r>
      <w:r w:rsidRPr="003E140B">
        <w:rPr>
          <w:rFonts w:ascii="Times New Roman" w:hAnsi="Times New Roman" w:cs="Times New Roman"/>
        </w:rPr>
        <w:t xml:space="preserve">, Sayı 2, </w:t>
      </w:r>
      <w:proofErr w:type="spellStart"/>
      <w:r w:rsidRPr="003E140B">
        <w:rPr>
          <w:rFonts w:ascii="Times New Roman" w:hAnsi="Times New Roman" w:cs="Times New Roman"/>
        </w:rPr>
        <w:t>ss</w:t>
      </w:r>
      <w:proofErr w:type="spellEnd"/>
      <w:r w:rsidRPr="003E140B">
        <w:rPr>
          <w:rFonts w:ascii="Times New Roman" w:hAnsi="Times New Roman" w:cs="Times New Roman"/>
        </w:rPr>
        <w:t>. 69-107.</w:t>
      </w:r>
    </w:p>
    <w:p w14:paraId="433D108C"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ALANGOYA H. Yavuz</w:t>
      </w:r>
      <w:r w:rsidRPr="003E140B">
        <w:rPr>
          <w:rFonts w:ascii="Times New Roman" w:hAnsi="Times New Roman" w:cs="Times New Roman"/>
        </w:rPr>
        <w:t xml:space="preserve">, </w:t>
      </w:r>
      <w:r w:rsidRPr="003E140B">
        <w:rPr>
          <w:rFonts w:ascii="Times New Roman" w:hAnsi="Times New Roman" w:cs="Times New Roman"/>
          <w:b/>
          <w:bCs/>
        </w:rPr>
        <w:t xml:space="preserve">YILDIRIM </w:t>
      </w:r>
      <w:proofErr w:type="gramStart"/>
      <w:r w:rsidRPr="003E140B">
        <w:rPr>
          <w:rFonts w:ascii="Times New Roman" w:hAnsi="Times New Roman" w:cs="Times New Roman"/>
          <w:b/>
          <w:bCs/>
        </w:rPr>
        <w:t>Kamil</w:t>
      </w:r>
      <w:proofErr w:type="gramEnd"/>
      <w:r w:rsidRPr="003E140B">
        <w:rPr>
          <w:rFonts w:ascii="Times New Roman" w:hAnsi="Times New Roman" w:cs="Times New Roman"/>
        </w:rPr>
        <w:t xml:space="preserve"> ve </w:t>
      </w:r>
      <w:r w:rsidRPr="003E140B">
        <w:rPr>
          <w:rFonts w:ascii="Times New Roman" w:hAnsi="Times New Roman" w:cs="Times New Roman"/>
          <w:b/>
          <w:bCs/>
        </w:rPr>
        <w:t>YILDIRIM N. Deren</w:t>
      </w:r>
      <w:r w:rsidRPr="003E140B">
        <w:rPr>
          <w:rFonts w:ascii="Times New Roman" w:hAnsi="Times New Roman" w:cs="Times New Roman"/>
        </w:rPr>
        <w:t xml:space="preserve"> (2009), </w:t>
      </w:r>
      <w:r w:rsidRPr="003E140B">
        <w:rPr>
          <w:rFonts w:ascii="Times New Roman" w:hAnsi="Times New Roman" w:cs="Times New Roman"/>
          <w:i/>
          <w:iCs/>
        </w:rPr>
        <w:t>Medeni Usul Hukuku Esasları</w:t>
      </w:r>
      <w:r w:rsidRPr="003E140B">
        <w:rPr>
          <w:rFonts w:ascii="Times New Roman" w:hAnsi="Times New Roman" w:cs="Times New Roman"/>
        </w:rPr>
        <w:t>, 7. Baskı, İstanbul.</w:t>
      </w:r>
    </w:p>
    <w:p w14:paraId="18B0914B"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ANSAY Sabri Şakir</w:t>
      </w:r>
      <w:r w:rsidRPr="003E140B">
        <w:rPr>
          <w:rFonts w:ascii="Times New Roman" w:hAnsi="Times New Roman" w:cs="Times New Roman"/>
        </w:rPr>
        <w:t xml:space="preserve"> (1957), </w:t>
      </w:r>
      <w:r w:rsidRPr="003E140B">
        <w:rPr>
          <w:rFonts w:ascii="Times New Roman" w:hAnsi="Times New Roman" w:cs="Times New Roman"/>
          <w:i/>
          <w:iCs/>
        </w:rPr>
        <w:t>Hukuk Yargılama Usulleri</w:t>
      </w:r>
      <w:r w:rsidRPr="003E140B">
        <w:rPr>
          <w:rFonts w:ascii="Times New Roman" w:hAnsi="Times New Roman" w:cs="Times New Roman"/>
        </w:rPr>
        <w:t>, 6. Baskı.</w:t>
      </w:r>
    </w:p>
    <w:p w14:paraId="48C2BA32"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ARSLAN Ramazan</w:t>
      </w:r>
      <w:r w:rsidRPr="003E140B">
        <w:rPr>
          <w:rFonts w:ascii="Times New Roman" w:hAnsi="Times New Roman" w:cs="Times New Roman"/>
        </w:rPr>
        <w:t xml:space="preserve">, </w:t>
      </w:r>
      <w:r w:rsidRPr="003E140B">
        <w:rPr>
          <w:rFonts w:ascii="Times New Roman" w:hAnsi="Times New Roman" w:cs="Times New Roman"/>
          <w:b/>
          <w:bCs/>
        </w:rPr>
        <w:t>YILMAZ Ejder</w:t>
      </w:r>
      <w:r w:rsidRPr="003E140B">
        <w:rPr>
          <w:rFonts w:ascii="Times New Roman" w:hAnsi="Times New Roman" w:cs="Times New Roman"/>
        </w:rPr>
        <w:t xml:space="preserve">, </w:t>
      </w:r>
      <w:r w:rsidRPr="003E140B">
        <w:rPr>
          <w:rFonts w:ascii="Times New Roman" w:hAnsi="Times New Roman" w:cs="Times New Roman"/>
          <w:b/>
          <w:bCs/>
        </w:rPr>
        <w:t>TAŞPINAR AYVAZ Sema</w:t>
      </w:r>
      <w:r w:rsidRPr="003E140B">
        <w:rPr>
          <w:rFonts w:ascii="Times New Roman" w:hAnsi="Times New Roman" w:cs="Times New Roman"/>
        </w:rPr>
        <w:t xml:space="preserve"> ve </w:t>
      </w:r>
      <w:r w:rsidRPr="003E140B">
        <w:rPr>
          <w:rFonts w:ascii="Times New Roman" w:hAnsi="Times New Roman" w:cs="Times New Roman"/>
          <w:b/>
          <w:bCs/>
        </w:rPr>
        <w:t>HANAĞASI Emel</w:t>
      </w:r>
      <w:r w:rsidRPr="003E140B">
        <w:rPr>
          <w:rFonts w:ascii="Times New Roman" w:hAnsi="Times New Roman" w:cs="Times New Roman"/>
        </w:rPr>
        <w:t xml:space="preserve"> (2022), </w:t>
      </w:r>
      <w:r w:rsidRPr="003E140B">
        <w:rPr>
          <w:rFonts w:ascii="Times New Roman" w:hAnsi="Times New Roman" w:cs="Times New Roman"/>
          <w:i/>
          <w:iCs/>
        </w:rPr>
        <w:t>Medeni Usul Hukuku</w:t>
      </w:r>
      <w:r w:rsidRPr="003E140B">
        <w:rPr>
          <w:rFonts w:ascii="Times New Roman" w:hAnsi="Times New Roman" w:cs="Times New Roman"/>
        </w:rPr>
        <w:t>, Ankara.</w:t>
      </w:r>
    </w:p>
    <w:p w14:paraId="716DE2BB"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BİLGE Necip</w:t>
      </w:r>
      <w:r w:rsidRPr="003E140B">
        <w:rPr>
          <w:rFonts w:ascii="Times New Roman" w:hAnsi="Times New Roman" w:cs="Times New Roman"/>
        </w:rPr>
        <w:t xml:space="preserve"> ve </w:t>
      </w:r>
      <w:r w:rsidRPr="003E140B">
        <w:rPr>
          <w:rFonts w:ascii="Times New Roman" w:hAnsi="Times New Roman" w:cs="Times New Roman"/>
          <w:b/>
          <w:bCs/>
        </w:rPr>
        <w:t>ÖNEN Ergun</w:t>
      </w:r>
      <w:r w:rsidRPr="003E140B">
        <w:rPr>
          <w:rFonts w:ascii="Times New Roman" w:hAnsi="Times New Roman" w:cs="Times New Roman"/>
        </w:rPr>
        <w:t xml:space="preserve"> (1978), </w:t>
      </w:r>
      <w:r w:rsidRPr="003E140B">
        <w:rPr>
          <w:rFonts w:ascii="Times New Roman" w:hAnsi="Times New Roman" w:cs="Times New Roman"/>
          <w:i/>
          <w:iCs/>
        </w:rPr>
        <w:t>Medeni Yargılama Hukuku</w:t>
      </w:r>
      <w:r w:rsidRPr="003E140B">
        <w:rPr>
          <w:rFonts w:ascii="Times New Roman" w:hAnsi="Times New Roman" w:cs="Times New Roman"/>
        </w:rPr>
        <w:t>, 3. Baskı, Ankara.</w:t>
      </w:r>
    </w:p>
    <w:p w14:paraId="1FA02695"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BUDAK Ali Cem</w:t>
      </w:r>
      <w:r w:rsidRPr="003E140B">
        <w:rPr>
          <w:rFonts w:ascii="Times New Roman" w:hAnsi="Times New Roman" w:cs="Times New Roman"/>
        </w:rPr>
        <w:t xml:space="preserve"> ve </w:t>
      </w:r>
      <w:r w:rsidRPr="003E140B">
        <w:rPr>
          <w:rFonts w:ascii="Times New Roman" w:hAnsi="Times New Roman" w:cs="Times New Roman"/>
          <w:b/>
          <w:bCs/>
        </w:rPr>
        <w:t>KARAASLAN Varol</w:t>
      </w:r>
      <w:r w:rsidRPr="003E140B">
        <w:rPr>
          <w:rFonts w:ascii="Times New Roman" w:hAnsi="Times New Roman" w:cs="Times New Roman"/>
        </w:rPr>
        <w:t xml:space="preserve"> (2017), </w:t>
      </w:r>
      <w:r w:rsidRPr="003E140B">
        <w:rPr>
          <w:rFonts w:ascii="Times New Roman" w:hAnsi="Times New Roman" w:cs="Times New Roman"/>
          <w:i/>
          <w:iCs/>
        </w:rPr>
        <w:t>Medeni Usul Hukuku Ders Kitabı</w:t>
      </w:r>
      <w:r w:rsidRPr="003E140B">
        <w:rPr>
          <w:rFonts w:ascii="Times New Roman" w:hAnsi="Times New Roman" w:cs="Times New Roman"/>
        </w:rPr>
        <w:t>, Ankara.</w:t>
      </w:r>
    </w:p>
    <w:p w14:paraId="5DF4E557"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ÇİL Şahin</w:t>
      </w:r>
      <w:r w:rsidRPr="003E140B">
        <w:rPr>
          <w:rFonts w:ascii="Times New Roman" w:hAnsi="Times New Roman" w:cs="Times New Roman"/>
        </w:rPr>
        <w:t xml:space="preserve"> ve </w:t>
      </w:r>
      <w:r w:rsidRPr="003E140B">
        <w:rPr>
          <w:rFonts w:ascii="Times New Roman" w:hAnsi="Times New Roman" w:cs="Times New Roman"/>
          <w:b/>
          <w:bCs/>
        </w:rPr>
        <w:t>KAR Bektaş</w:t>
      </w:r>
      <w:r w:rsidRPr="003E140B">
        <w:rPr>
          <w:rFonts w:ascii="Times New Roman" w:hAnsi="Times New Roman" w:cs="Times New Roman"/>
        </w:rPr>
        <w:t xml:space="preserve"> (2012), </w:t>
      </w:r>
      <w:r w:rsidRPr="003E140B">
        <w:rPr>
          <w:rFonts w:ascii="Times New Roman" w:hAnsi="Times New Roman" w:cs="Times New Roman"/>
          <w:i/>
          <w:iCs/>
        </w:rPr>
        <w:t>6100 sayılı HMK’ya göre İş Yargısında Belirsiz Alacak Davası ve Kısmi Dava</w:t>
      </w:r>
      <w:r w:rsidRPr="003E140B">
        <w:rPr>
          <w:rFonts w:ascii="Times New Roman" w:hAnsi="Times New Roman" w:cs="Times New Roman"/>
        </w:rPr>
        <w:t>, Ankara.</w:t>
      </w:r>
    </w:p>
    <w:p w14:paraId="170F11D3"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DEYNEKLİ Adnan</w:t>
      </w:r>
      <w:r w:rsidRPr="003E140B">
        <w:rPr>
          <w:rFonts w:ascii="Times New Roman" w:hAnsi="Times New Roman" w:cs="Times New Roman"/>
        </w:rPr>
        <w:t xml:space="preserve"> (2013), </w:t>
      </w:r>
      <w:r w:rsidRPr="003E140B">
        <w:rPr>
          <w:rFonts w:ascii="Times New Roman" w:hAnsi="Times New Roman" w:cs="Times New Roman"/>
          <w:i/>
          <w:iCs/>
        </w:rPr>
        <w:t>Medeni Usul Hukukunda Islah</w:t>
      </w:r>
      <w:r w:rsidRPr="003E140B">
        <w:rPr>
          <w:rFonts w:ascii="Times New Roman" w:hAnsi="Times New Roman" w:cs="Times New Roman"/>
        </w:rPr>
        <w:t>, Bilge Yayınları, Ankara.</w:t>
      </w:r>
    </w:p>
    <w:p w14:paraId="382B8F9D"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EROĞLU Orhan</w:t>
      </w:r>
      <w:r w:rsidRPr="003E140B">
        <w:rPr>
          <w:rFonts w:ascii="Times New Roman" w:hAnsi="Times New Roman" w:cs="Times New Roman"/>
        </w:rPr>
        <w:t xml:space="preserve"> (2017), </w:t>
      </w:r>
      <w:r w:rsidRPr="003E140B">
        <w:rPr>
          <w:rFonts w:ascii="Times New Roman" w:hAnsi="Times New Roman" w:cs="Times New Roman"/>
          <w:i/>
          <w:iCs/>
        </w:rPr>
        <w:t>Islah</w:t>
      </w:r>
      <w:r w:rsidRPr="003E140B">
        <w:rPr>
          <w:rFonts w:ascii="Times New Roman" w:hAnsi="Times New Roman" w:cs="Times New Roman"/>
        </w:rPr>
        <w:t>, Birinci Baskı, Seçkin Yayınları, Ankara.</w:t>
      </w:r>
    </w:p>
    <w:p w14:paraId="7A314A35"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GÖRGÜN L. Şanal</w:t>
      </w:r>
      <w:r w:rsidRPr="003E140B">
        <w:rPr>
          <w:rFonts w:ascii="Times New Roman" w:hAnsi="Times New Roman" w:cs="Times New Roman"/>
        </w:rPr>
        <w:t xml:space="preserve">, </w:t>
      </w:r>
      <w:r w:rsidRPr="003E140B">
        <w:rPr>
          <w:rFonts w:ascii="Times New Roman" w:hAnsi="Times New Roman" w:cs="Times New Roman"/>
          <w:b/>
          <w:bCs/>
        </w:rPr>
        <w:t>BÖRÜ Levent</w:t>
      </w:r>
      <w:r w:rsidRPr="003E140B">
        <w:rPr>
          <w:rFonts w:ascii="Times New Roman" w:hAnsi="Times New Roman" w:cs="Times New Roman"/>
        </w:rPr>
        <w:t xml:space="preserve">, </w:t>
      </w:r>
      <w:r w:rsidRPr="003E140B">
        <w:rPr>
          <w:rFonts w:ascii="Times New Roman" w:hAnsi="Times New Roman" w:cs="Times New Roman"/>
          <w:b/>
          <w:bCs/>
        </w:rPr>
        <w:t>TORAMAN Barış</w:t>
      </w:r>
      <w:r w:rsidRPr="003E140B">
        <w:rPr>
          <w:rFonts w:ascii="Times New Roman" w:hAnsi="Times New Roman" w:cs="Times New Roman"/>
        </w:rPr>
        <w:t xml:space="preserve"> ve </w:t>
      </w:r>
      <w:r w:rsidRPr="003E140B">
        <w:rPr>
          <w:rFonts w:ascii="Times New Roman" w:hAnsi="Times New Roman" w:cs="Times New Roman"/>
          <w:b/>
          <w:bCs/>
        </w:rPr>
        <w:t>KODAKOĞLU Mehmet</w:t>
      </w:r>
      <w:r w:rsidRPr="003E140B">
        <w:rPr>
          <w:rFonts w:ascii="Times New Roman" w:hAnsi="Times New Roman" w:cs="Times New Roman"/>
        </w:rPr>
        <w:t xml:space="preserve"> (2017), </w:t>
      </w:r>
      <w:r w:rsidRPr="003E140B">
        <w:rPr>
          <w:rFonts w:ascii="Times New Roman" w:hAnsi="Times New Roman" w:cs="Times New Roman"/>
          <w:i/>
          <w:iCs/>
        </w:rPr>
        <w:t>Medeni Usul Hukuku</w:t>
      </w:r>
      <w:r w:rsidRPr="003E140B">
        <w:rPr>
          <w:rFonts w:ascii="Times New Roman" w:hAnsi="Times New Roman" w:cs="Times New Roman"/>
        </w:rPr>
        <w:t>, 6. Baskı, Yetkin Yayınları, Ankara.</w:t>
      </w:r>
    </w:p>
    <w:p w14:paraId="4FF8BABB"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İNAN Muhammet</w:t>
      </w:r>
      <w:r w:rsidRPr="003E140B">
        <w:rPr>
          <w:rFonts w:ascii="Times New Roman" w:hAnsi="Times New Roman" w:cs="Times New Roman"/>
        </w:rPr>
        <w:t xml:space="preserve"> (2011), </w:t>
      </w:r>
      <w:r w:rsidRPr="003E140B">
        <w:rPr>
          <w:rFonts w:ascii="Times New Roman" w:hAnsi="Times New Roman" w:cs="Times New Roman"/>
          <w:i/>
          <w:iCs/>
        </w:rPr>
        <w:t>Medeni Yargıda Kısmi Dava</w:t>
      </w:r>
      <w:r w:rsidRPr="003E140B">
        <w:rPr>
          <w:rFonts w:ascii="Times New Roman" w:hAnsi="Times New Roman" w:cs="Times New Roman"/>
        </w:rPr>
        <w:t xml:space="preserve"> (Yayımlanmamış Yüksek Lisans Tezi), Konya Üniversitesi Sosyal Bilimler Enstitüsü, Konya.</w:t>
      </w:r>
    </w:p>
    <w:p w14:paraId="14206BEE"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İYİMAYA Ahmet</w:t>
      </w:r>
      <w:r w:rsidRPr="003E140B">
        <w:rPr>
          <w:rFonts w:ascii="Times New Roman" w:hAnsi="Times New Roman" w:cs="Times New Roman"/>
        </w:rPr>
        <w:t xml:space="preserve"> (1985), "</w:t>
      </w:r>
      <w:r w:rsidRPr="003E140B">
        <w:rPr>
          <w:rFonts w:ascii="Times New Roman" w:hAnsi="Times New Roman" w:cs="Times New Roman"/>
          <w:b/>
          <w:bCs/>
        </w:rPr>
        <w:t>Kısmi Tazminat Davasına İlişkin Bazı Sorunlar</w:t>
      </w:r>
      <w:r w:rsidRPr="003E140B">
        <w:rPr>
          <w:rFonts w:ascii="Times New Roman" w:hAnsi="Times New Roman" w:cs="Times New Roman"/>
        </w:rPr>
        <w:t xml:space="preserve">", </w:t>
      </w:r>
      <w:r w:rsidRPr="003E140B">
        <w:rPr>
          <w:rFonts w:ascii="Times New Roman" w:hAnsi="Times New Roman" w:cs="Times New Roman"/>
          <w:i/>
          <w:iCs/>
        </w:rPr>
        <w:t>Yargıtay Dergisi</w:t>
      </w:r>
      <w:r w:rsidRPr="003E140B">
        <w:rPr>
          <w:rFonts w:ascii="Times New Roman" w:hAnsi="Times New Roman" w:cs="Times New Roman"/>
        </w:rPr>
        <w:t xml:space="preserve">, Cilt 11, Sayı 3, </w:t>
      </w:r>
      <w:proofErr w:type="spellStart"/>
      <w:r w:rsidRPr="003E140B">
        <w:rPr>
          <w:rFonts w:ascii="Times New Roman" w:hAnsi="Times New Roman" w:cs="Times New Roman"/>
        </w:rPr>
        <w:t>ss</w:t>
      </w:r>
      <w:proofErr w:type="spellEnd"/>
      <w:r w:rsidRPr="003E140B">
        <w:rPr>
          <w:rFonts w:ascii="Times New Roman" w:hAnsi="Times New Roman" w:cs="Times New Roman"/>
        </w:rPr>
        <w:t>. 193-204.</w:t>
      </w:r>
    </w:p>
    <w:p w14:paraId="3AD954B1"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KAR Bektaş</w:t>
      </w:r>
      <w:r w:rsidRPr="003E140B">
        <w:rPr>
          <w:rFonts w:ascii="Times New Roman" w:hAnsi="Times New Roman" w:cs="Times New Roman"/>
        </w:rPr>
        <w:t xml:space="preserve"> (2002), "</w:t>
      </w:r>
      <w:r w:rsidRPr="003E140B">
        <w:rPr>
          <w:rFonts w:ascii="Times New Roman" w:hAnsi="Times New Roman" w:cs="Times New Roman"/>
          <w:b/>
          <w:bCs/>
        </w:rPr>
        <w:t>Islah Kısmi ve Ek Dava Kavramları ile Dava Konusunun Islah Yoluyla Arttırılmasının Getirdiği Sorunlar</w:t>
      </w:r>
      <w:r w:rsidRPr="003E140B">
        <w:rPr>
          <w:rFonts w:ascii="Times New Roman" w:hAnsi="Times New Roman" w:cs="Times New Roman"/>
        </w:rPr>
        <w:t xml:space="preserve">", </w:t>
      </w:r>
      <w:r w:rsidRPr="003E140B">
        <w:rPr>
          <w:rFonts w:ascii="Times New Roman" w:hAnsi="Times New Roman" w:cs="Times New Roman"/>
          <w:i/>
          <w:iCs/>
        </w:rPr>
        <w:t>Yargıtay Dergisi</w:t>
      </w:r>
      <w:r w:rsidRPr="003E140B">
        <w:rPr>
          <w:rFonts w:ascii="Times New Roman" w:hAnsi="Times New Roman" w:cs="Times New Roman"/>
        </w:rPr>
        <w:t xml:space="preserve">, Cilt 28, Sayı 3, </w:t>
      </w:r>
      <w:proofErr w:type="spellStart"/>
      <w:r w:rsidRPr="003E140B">
        <w:rPr>
          <w:rFonts w:ascii="Times New Roman" w:hAnsi="Times New Roman" w:cs="Times New Roman"/>
        </w:rPr>
        <w:t>ss</w:t>
      </w:r>
      <w:proofErr w:type="spellEnd"/>
      <w:r w:rsidRPr="003E140B">
        <w:rPr>
          <w:rFonts w:ascii="Times New Roman" w:hAnsi="Times New Roman" w:cs="Times New Roman"/>
        </w:rPr>
        <w:t>. 416-450.</w:t>
      </w:r>
    </w:p>
    <w:p w14:paraId="3E92CBDD"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KARAASLAN Varol</w:t>
      </w:r>
      <w:r w:rsidRPr="003E140B">
        <w:rPr>
          <w:rFonts w:ascii="Times New Roman" w:hAnsi="Times New Roman" w:cs="Times New Roman"/>
        </w:rPr>
        <w:t xml:space="preserve"> (2016), "</w:t>
      </w:r>
      <w:r w:rsidRPr="003E140B">
        <w:rPr>
          <w:rFonts w:ascii="Times New Roman" w:hAnsi="Times New Roman" w:cs="Times New Roman"/>
          <w:b/>
          <w:bCs/>
        </w:rPr>
        <w:t>Belirsiz Alacak davası/Kısmi Dava-Bir Madalyonun İki Yüzü mü?</w:t>
      </w:r>
      <w:r w:rsidRPr="003E140B">
        <w:rPr>
          <w:rFonts w:ascii="Times New Roman" w:hAnsi="Times New Roman" w:cs="Times New Roman"/>
        </w:rPr>
        <w:t xml:space="preserve">", </w:t>
      </w:r>
      <w:r w:rsidRPr="003E140B">
        <w:rPr>
          <w:rFonts w:ascii="Times New Roman" w:hAnsi="Times New Roman" w:cs="Times New Roman"/>
          <w:i/>
          <w:iCs/>
        </w:rPr>
        <w:t>Yeditepe Üniversitesi Hukuk Fakültesi Dergisi</w:t>
      </w:r>
      <w:r w:rsidRPr="003E140B">
        <w:rPr>
          <w:rFonts w:ascii="Times New Roman" w:hAnsi="Times New Roman" w:cs="Times New Roman"/>
        </w:rPr>
        <w:t xml:space="preserve">, Cilt 13, Sayı 1, </w:t>
      </w:r>
      <w:proofErr w:type="spellStart"/>
      <w:r w:rsidRPr="003E140B">
        <w:rPr>
          <w:rFonts w:ascii="Times New Roman" w:hAnsi="Times New Roman" w:cs="Times New Roman"/>
        </w:rPr>
        <w:t>ss</w:t>
      </w:r>
      <w:proofErr w:type="spellEnd"/>
      <w:r w:rsidRPr="003E140B">
        <w:rPr>
          <w:rFonts w:ascii="Times New Roman" w:hAnsi="Times New Roman" w:cs="Times New Roman"/>
        </w:rPr>
        <w:t>. 213-242.</w:t>
      </w:r>
    </w:p>
    <w:p w14:paraId="20A3B4A7"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lastRenderedPageBreak/>
        <w:t>KARAMERCAN İnci</w:t>
      </w:r>
      <w:r w:rsidRPr="003E140B">
        <w:rPr>
          <w:rFonts w:ascii="Times New Roman" w:hAnsi="Times New Roman" w:cs="Times New Roman"/>
        </w:rPr>
        <w:t xml:space="preserve"> (2017), "</w:t>
      </w:r>
      <w:r w:rsidRPr="003E140B">
        <w:rPr>
          <w:rFonts w:ascii="Times New Roman" w:hAnsi="Times New Roman" w:cs="Times New Roman"/>
          <w:b/>
          <w:bCs/>
        </w:rPr>
        <w:t xml:space="preserve">Yargıtay İçtihatları </w:t>
      </w:r>
      <w:proofErr w:type="spellStart"/>
      <w:r w:rsidRPr="003E140B">
        <w:rPr>
          <w:rFonts w:ascii="Times New Roman" w:hAnsi="Times New Roman" w:cs="Times New Roman"/>
          <w:b/>
          <w:bCs/>
        </w:rPr>
        <w:t>İşığında</w:t>
      </w:r>
      <w:proofErr w:type="spellEnd"/>
      <w:r w:rsidRPr="003E140B">
        <w:rPr>
          <w:rFonts w:ascii="Times New Roman" w:hAnsi="Times New Roman" w:cs="Times New Roman"/>
          <w:b/>
          <w:bCs/>
        </w:rPr>
        <w:t xml:space="preserve"> İş Yargılamasında Belirsiz Alacak Davası</w:t>
      </w:r>
      <w:r w:rsidRPr="003E140B">
        <w:rPr>
          <w:rFonts w:ascii="Times New Roman" w:hAnsi="Times New Roman" w:cs="Times New Roman"/>
        </w:rPr>
        <w:t xml:space="preserve">", </w:t>
      </w:r>
      <w:r w:rsidRPr="003E140B">
        <w:rPr>
          <w:rFonts w:ascii="Times New Roman" w:hAnsi="Times New Roman" w:cs="Times New Roman"/>
          <w:i/>
          <w:iCs/>
        </w:rPr>
        <w:t>D.E.Ü. Hukuk Fakültesi Dergisi</w:t>
      </w:r>
      <w:r w:rsidRPr="003E140B">
        <w:rPr>
          <w:rFonts w:ascii="Times New Roman" w:hAnsi="Times New Roman" w:cs="Times New Roman"/>
        </w:rPr>
        <w:t xml:space="preserve">, Prof. Dr. Şeref </w:t>
      </w:r>
      <w:proofErr w:type="spellStart"/>
      <w:r w:rsidRPr="003E140B">
        <w:rPr>
          <w:rFonts w:ascii="Times New Roman" w:hAnsi="Times New Roman" w:cs="Times New Roman"/>
        </w:rPr>
        <w:t>ERTAŞ'a</w:t>
      </w:r>
      <w:proofErr w:type="spellEnd"/>
      <w:r w:rsidRPr="003E140B">
        <w:rPr>
          <w:rFonts w:ascii="Times New Roman" w:hAnsi="Times New Roman" w:cs="Times New Roman"/>
        </w:rPr>
        <w:t xml:space="preserve"> Armağan, Cilt 19, Özel Sayı, </w:t>
      </w:r>
      <w:proofErr w:type="spellStart"/>
      <w:r w:rsidRPr="003E140B">
        <w:rPr>
          <w:rFonts w:ascii="Times New Roman" w:hAnsi="Times New Roman" w:cs="Times New Roman"/>
        </w:rPr>
        <w:t>ss</w:t>
      </w:r>
      <w:proofErr w:type="spellEnd"/>
      <w:r w:rsidRPr="003E140B">
        <w:rPr>
          <w:rFonts w:ascii="Times New Roman" w:hAnsi="Times New Roman" w:cs="Times New Roman"/>
        </w:rPr>
        <w:t>. 2507-2550.</w:t>
      </w:r>
    </w:p>
    <w:p w14:paraId="43563C91"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KARSLI Abdürrahim</w:t>
      </w:r>
      <w:r w:rsidRPr="003E140B">
        <w:rPr>
          <w:rFonts w:ascii="Times New Roman" w:hAnsi="Times New Roman" w:cs="Times New Roman"/>
        </w:rPr>
        <w:t xml:space="preserve"> (2014), </w:t>
      </w:r>
      <w:r w:rsidRPr="003E140B">
        <w:rPr>
          <w:rFonts w:ascii="Times New Roman" w:hAnsi="Times New Roman" w:cs="Times New Roman"/>
          <w:i/>
          <w:iCs/>
        </w:rPr>
        <w:t>Medeni Muhakeme Hukuku Ders Kitabı</w:t>
      </w:r>
      <w:r w:rsidRPr="003E140B">
        <w:rPr>
          <w:rFonts w:ascii="Times New Roman" w:hAnsi="Times New Roman" w:cs="Times New Roman"/>
        </w:rPr>
        <w:t>, 4. Baskı, İstanbul.</w:t>
      </w:r>
    </w:p>
    <w:p w14:paraId="5E5E4E9B"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KILIÇOĞLU Ahmet</w:t>
      </w:r>
      <w:r w:rsidRPr="003E140B">
        <w:rPr>
          <w:rFonts w:ascii="Times New Roman" w:hAnsi="Times New Roman" w:cs="Times New Roman"/>
        </w:rPr>
        <w:t xml:space="preserve"> (2016), </w:t>
      </w:r>
      <w:r w:rsidRPr="003E140B">
        <w:rPr>
          <w:rFonts w:ascii="Times New Roman" w:hAnsi="Times New Roman" w:cs="Times New Roman"/>
          <w:i/>
          <w:iCs/>
        </w:rPr>
        <w:t>Borçlar Hukuk Genel Hükümler</w:t>
      </w:r>
      <w:r w:rsidRPr="003E140B">
        <w:rPr>
          <w:rFonts w:ascii="Times New Roman" w:hAnsi="Times New Roman" w:cs="Times New Roman"/>
        </w:rPr>
        <w:t>, 20. Baskı, Ankara. (Yayınevi bilgisi kaynaklarda açıkça bulunmamaktadır).</w:t>
      </w:r>
    </w:p>
    <w:p w14:paraId="62FA7888"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KURU Baki</w:t>
      </w:r>
      <w:r w:rsidRPr="003E140B">
        <w:rPr>
          <w:rFonts w:ascii="Times New Roman" w:hAnsi="Times New Roman" w:cs="Times New Roman"/>
        </w:rPr>
        <w:t xml:space="preserve"> (2001), </w:t>
      </w:r>
      <w:r w:rsidRPr="003E140B">
        <w:rPr>
          <w:rFonts w:ascii="Times New Roman" w:hAnsi="Times New Roman" w:cs="Times New Roman"/>
          <w:i/>
          <w:iCs/>
        </w:rPr>
        <w:t>Hukuk Muhakemeleri Usulü, Cilt 2</w:t>
      </w:r>
      <w:r w:rsidRPr="003E140B">
        <w:rPr>
          <w:rFonts w:ascii="Times New Roman" w:hAnsi="Times New Roman" w:cs="Times New Roman"/>
        </w:rPr>
        <w:t>, İstanbul.</w:t>
      </w:r>
    </w:p>
    <w:p w14:paraId="3DEEECA5"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KURU Baki</w:t>
      </w:r>
      <w:r w:rsidRPr="003E140B">
        <w:rPr>
          <w:rFonts w:ascii="Times New Roman" w:hAnsi="Times New Roman" w:cs="Times New Roman"/>
        </w:rPr>
        <w:t xml:space="preserve"> (2015), </w:t>
      </w:r>
      <w:r w:rsidRPr="003E140B">
        <w:rPr>
          <w:rFonts w:ascii="Times New Roman" w:hAnsi="Times New Roman" w:cs="Times New Roman"/>
          <w:i/>
          <w:iCs/>
        </w:rPr>
        <w:t>Medeni Usul Hukuku Ders Kitabı</w:t>
      </w:r>
      <w:r w:rsidRPr="003E140B">
        <w:rPr>
          <w:rFonts w:ascii="Times New Roman" w:hAnsi="Times New Roman" w:cs="Times New Roman"/>
        </w:rPr>
        <w:t>, Legal Yayıncılık, İstanbul.</w:t>
      </w:r>
    </w:p>
    <w:p w14:paraId="11F95DB8"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KURU Baki</w:t>
      </w:r>
      <w:r w:rsidRPr="003E140B">
        <w:rPr>
          <w:rFonts w:ascii="Times New Roman" w:hAnsi="Times New Roman" w:cs="Times New Roman"/>
        </w:rPr>
        <w:t xml:space="preserve"> (2017), </w:t>
      </w:r>
      <w:r w:rsidRPr="003E140B">
        <w:rPr>
          <w:rFonts w:ascii="Times New Roman" w:hAnsi="Times New Roman" w:cs="Times New Roman"/>
          <w:i/>
          <w:iCs/>
        </w:rPr>
        <w:t>İstinaf sistemine göre yazılmış Medeni Usul Hukuku Ders Kitabı</w:t>
      </w:r>
      <w:r w:rsidRPr="003E140B">
        <w:rPr>
          <w:rFonts w:ascii="Times New Roman" w:hAnsi="Times New Roman" w:cs="Times New Roman"/>
        </w:rPr>
        <w:t>, Yetkin Yayınları, İstanbul.</w:t>
      </w:r>
    </w:p>
    <w:p w14:paraId="268D2546"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KURU Baki</w:t>
      </w:r>
      <w:r w:rsidRPr="003E140B">
        <w:rPr>
          <w:rFonts w:ascii="Times New Roman" w:hAnsi="Times New Roman" w:cs="Times New Roman"/>
        </w:rPr>
        <w:t xml:space="preserve"> (2020), </w:t>
      </w:r>
      <w:r w:rsidRPr="003E140B">
        <w:rPr>
          <w:rFonts w:ascii="Times New Roman" w:hAnsi="Times New Roman" w:cs="Times New Roman"/>
          <w:i/>
          <w:iCs/>
        </w:rPr>
        <w:t xml:space="preserve">Medeni </w:t>
      </w:r>
      <w:proofErr w:type="spellStart"/>
      <w:r w:rsidRPr="003E140B">
        <w:rPr>
          <w:rFonts w:ascii="Times New Roman" w:hAnsi="Times New Roman" w:cs="Times New Roman"/>
          <w:i/>
          <w:iCs/>
        </w:rPr>
        <w:t>Usûl</w:t>
      </w:r>
      <w:proofErr w:type="spellEnd"/>
      <w:r w:rsidRPr="003E140B">
        <w:rPr>
          <w:rFonts w:ascii="Times New Roman" w:hAnsi="Times New Roman" w:cs="Times New Roman"/>
          <w:i/>
          <w:iCs/>
        </w:rPr>
        <w:t xml:space="preserve"> Hukuku El Kitabı Cilt I</w:t>
      </w:r>
      <w:r w:rsidRPr="003E140B">
        <w:rPr>
          <w:rFonts w:ascii="Times New Roman" w:hAnsi="Times New Roman" w:cs="Times New Roman"/>
        </w:rPr>
        <w:t>, Yetkin Yayınları, Ankara.</w:t>
      </w:r>
    </w:p>
    <w:p w14:paraId="0FDBC892"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KURU Baki</w:t>
      </w:r>
      <w:r w:rsidRPr="003E140B">
        <w:rPr>
          <w:rFonts w:ascii="Times New Roman" w:hAnsi="Times New Roman" w:cs="Times New Roman"/>
        </w:rPr>
        <w:t xml:space="preserve">, </w:t>
      </w:r>
      <w:r w:rsidRPr="003E140B">
        <w:rPr>
          <w:rFonts w:ascii="Times New Roman" w:hAnsi="Times New Roman" w:cs="Times New Roman"/>
          <w:b/>
          <w:bCs/>
        </w:rPr>
        <w:t>ARSLAN Ramazan</w:t>
      </w:r>
      <w:r w:rsidRPr="003E140B">
        <w:rPr>
          <w:rFonts w:ascii="Times New Roman" w:hAnsi="Times New Roman" w:cs="Times New Roman"/>
        </w:rPr>
        <w:t xml:space="preserve"> ve </w:t>
      </w:r>
      <w:r w:rsidRPr="003E140B">
        <w:rPr>
          <w:rFonts w:ascii="Times New Roman" w:hAnsi="Times New Roman" w:cs="Times New Roman"/>
          <w:b/>
          <w:bCs/>
        </w:rPr>
        <w:t>YILMAZ Ejder</w:t>
      </w:r>
      <w:r w:rsidRPr="003E140B">
        <w:rPr>
          <w:rFonts w:ascii="Times New Roman" w:hAnsi="Times New Roman" w:cs="Times New Roman"/>
        </w:rPr>
        <w:t xml:space="preserve"> (2012), </w:t>
      </w:r>
      <w:r w:rsidRPr="003E140B">
        <w:rPr>
          <w:rFonts w:ascii="Times New Roman" w:hAnsi="Times New Roman" w:cs="Times New Roman"/>
          <w:i/>
          <w:iCs/>
        </w:rPr>
        <w:t>Medeni Usul Hukuku</w:t>
      </w:r>
      <w:r w:rsidRPr="003E140B">
        <w:rPr>
          <w:rFonts w:ascii="Times New Roman" w:hAnsi="Times New Roman" w:cs="Times New Roman"/>
        </w:rPr>
        <w:t>, Yetkin Yayınları, Ankara.</w:t>
      </w:r>
    </w:p>
    <w:p w14:paraId="7DAA5038"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NOMER Haluk N.</w:t>
      </w:r>
      <w:r w:rsidRPr="003E140B">
        <w:rPr>
          <w:rFonts w:ascii="Times New Roman" w:hAnsi="Times New Roman" w:cs="Times New Roman"/>
        </w:rPr>
        <w:t xml:space="preserve"> (2000), "</w:t>
      </w:r>
      <w:r w:rsidRPr="003E140B">
        <w:rPr>
          <w:rFonts w:ascii="Times New Roman" w:hAnsi="Times New Roman" w:cs="Times New Roman"/>
          <w:b/>
          <w:bCs/>
        </w:rPr>
        <w:t>Manevi Tazminat Alacağında Kısmî Dava Mümkün Müdür?</w:t>
      </w:r>
      <w:r w:rsidRPr="003E140B">
        <w:rPr>
          <w:rFonts w:ascii="Times New Roman" w:hAnsi="Times New Roman" w:cs="Times New Roman"/>
        </w:rPr>
        <w:t xml:space="preserve">", </w:t>
      </w:r>
      <w:r w:rsidRPr="003E140B">
        <w:rPr>
          <w:rFonts w:ascii="Times New Roman" w:hAnsi="Times New Roman" w:cs="Times New Roman"/>
          <w:i/>
          <w:iCs/>
        </w:rPr>
        <w:t>İstanbul Üniversitesi Hukuk Fakültesi Mecmuası</w:t>
      </w:r>
      <w:r w:rsidRPr="003E140B">
        <w:rPr>
          <w:rFonts w:ascii="Times New Roman" w:hAnsi="Times New Roman" w:cs="Times New Roman"/>
        </w:rPr>
        <w:t xml:space="preserve">, Cilt LVIII, Sayı 1-2, </w:t>
      </w:r>
      <w:proofErr w:type="spellStart"/>
      <w:r w:rsidRPr="003E140B">
        <w:rPr>
          <w:rFonts w:ascii="Times New Roman" w:hAnsi="Times New Roman" w:cs="Times New Roman"/>
        </w:rPr>
        <w:t>ss</w:t>
      </w:r>
      <w:proofErr w:type="spellEnd"/>
      <w:r w:rsidRPr="003E140B">
        <w:rPr>
          <w:rFonts w:ascii="Times New Roman" w:hAnsi="Times New Roman" w:cs="Times New Roman"/>
        </w:rPr>
        <w:t>. 221-229.</w:t>
      </w:r>
    </w:p>
    <w:p w14:paraId="09D4639E"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NOMER Haluk N.</w:t>
      </w:r>
      <w:r w:rsidRPr="003E140B">
        <w:rPr>
          <w:rFonts w:ascii="Times New Roman" w:hAnsi="Times New Roman" w:cs="Times New Roman"/>
        </w:rPr>
        <w:t xml:space="preserve"> (2017), </w:t>
      </w:r>
      <w:r w:rsidRPr="003E140B">
        <w:rPr>
          <w:rFonts w:ascii="Times New Roman" w:hAnsi="Times New Roman" w:cs="Times New Roman"/>
          <w:i/>
          <w:iCs/>
        </w:rPr>
        <w:t>Borçlar Hukuku Genel Hükümler</w:t>
      </w:r>
      <w:r w:rsidRPr="003E140B">
        <w:rPr>
          <w:rFonts w:ascii="Times New Roman" w:hAnsi="Times New Roman" w:cs="Times New Roman"/>
        </w:rPr>
        <w:t>, 15. Bası, İstanbul. (Yayınevi bilgisi kaynaklarda açıkça bulunmamaktadır).</w:t>
      </w:r>
    </w:p>
    <w:p w14:paraId="33FE4DD6"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OĞUZMAN Kemal</w:t>
      </w:r>
      <w:r w:rsidRPr="003E140B">
        <w:rPr>
          <w:rFonts w:ascii="Times New Roman" w:hAnsi="Times New Roman" w:cs="Times New Roman"/>
        </w:rPr>
        <w:t xml:space="preserve"> ve </w:t>
      </w:r>
      <w:r w:rsidRPr="003E140B">
        <w:rPr>
          <w:rFonts w:ascii="Times New Roman" w:hAnsi="Times New Roman" w:cs="Times New Roman"/>
          <w:b/>
          <w:bCs/>
        </w:rPr>
        <w:t>ÖZ Turgut</w:t>
      </w:r>
      <w:r w:rsidRPr="003E140B">
        <w:rPr>
          <w:rFonts w:ascii="Times New Roman" w:hAnsi="Times New Roman" w:cs="Times New Roman"/>
        </w:rPr>
        <w:t xml:space="preserve"> (2018), </w:t>
      </w:r>
      <w:r w:rsidRPr="003E140B">
        <w:rPr>
          <w:rFonts w:ascii="Times New Roman" w:hAnsi="Times New Roman" w:cs="Times New Roman"/>
          <w:i/>
          <w:iCs/>
        </w:rPr>
        <w:t>Borçlar Hukuku Genel Hükümler, Cilt 1</w:t>
      </w:r>
      <w:r w:rsidRPr="003E140B">
        <w:rPr>
          <w:rFonts w:ascii="Times New Roman" w:hAnsi="Times New Roman" w:cs="Times New Roman"/>
        </w:rPr>
        <w:t>, 16. Bası, Vedat Kitapçılık, İstanbul.</w:t>
      </w:r>
    </w:p>
    <w:p w14:paraId="3DFCCF61"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ÖZKAYA-FERENDECİ Hamide Özden</w:t>
      </w:r>
      <w:r w:rsidRPr="003E140B">
        <w:rPr>
          <w:rFonts w:ascii="Times New Roman" w:hAnsi="Times New Roman" w:cs="Times New Roman"/>
        </w:rPr>
        <w:t xml:space="preserve"> (2009), </w:t>
      </w:r>
      <w:r w:rsidRPr="003E140B">
        <w:rPr>
          <w:rFonts w:ascii="Times New Roman" w:hAnsi="Times New Roman" w:cs="Times New Roman"/>
          <w:i/>
          <w:iCs/>
        </w:rPr>
        <w:t>Kesin Hükmün Objektif Sınırları</w:t>
      </w:r>
      <w:r w:rsidRPr="003E140B">
        <w:rPr>
          <w:rFonts w:ascii="Times New Roman" w:hAnsi="Times New Roman" w:cs="Times New Roman"/>
        </w:rPr>
        <w:t xml:space="preserve">, </w:t>
      </w:r>
      <w:proofErr w:type="spellStart"/>
      <w:r w:rsidRPr="003E140B">
        <w:rPr>
          <w:rFonts w:ascii="Times New Roman" w:hAnsi="Times New Roman" w:cs="Times New Roman"/>
        </w:rPr>
        <w:t>Oniki</w:t>
      </w:r>
      <w:proofErr w:type="spellEnd"/>
      <w:r w:rsidRPr="003E140B">
        <w:rPr>
          <w:rFonts w:ascii="Times New Roman" w:hAnsi="Times New Roman" w:cs="Times New Roman"/>
        </w:rPr>
        <w:t xml:space="preserve"> Levha Yayınları, İstanbul.</w:t>
      </w:r>
    </w:p>
    <w:p w14:paraId="26AC7E67"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PEKCANITEZ Hakan</w:t>
      </w:r>
      <w:r w:rsidRPr="003E140B">
        <w:rPr>
          <w:rFonts w:ascii="Times New Roman" w:hAnsi="Times New Roman" w:cs="Times New Roman"/>
        </w:rPr>
        <w:t xml:space="preserve"> (2009), "</w:t>
      </w:r>
      <w:r w:rsidRPr="003E140B">
        <w:rPr>
          <w:rFonts w:ascii="Times New Roman" w:hAnsi="Times New Roman" w:cs="Times New Roman"/>
          <w:b/>
          <w:bCs/>
        </w:rPr>
        <w:t>Belirsiz Alacak Davasının İş Hukukunda Uygulanması</w:t>
      </w:r>
      <w:r w:rsidRPr="003E140B">
        <w:rPr>
          <w:rFonts w:ascii="Times New Roman" w:hAnsi="Times New Roman" w:cs="Times New Roman"/>
        </w:rPr>
        <w:t xml:space="preserve">", </w:t>
      </w:r>
      <w:r w:rsidRPr="003E140B">
        <w:rPr>
          <w:rFonts w:ascii="Times New Roman" w:hAnsi="Times New Roman" w:cs="Times New Roman"/>
          <w:i/>
          <w:iCs/>
        </w:rPr>
        <w:t>Dokuz Eylül Üniversitesi Hukuk Fakültesi Dergisi</w:t>
      </w:r>
      <w:r w:rsidRPr="003E140B">
        <w:rPr>
          <w:rFonts w:ascii="Times New Roman" w:hAnsi="Times New Roman" w:cs="Times New Roman"/>
        </w:rPr>
        <w:t xml:space="preserve">, Cilt 11, Özel Sayı, </w:t>
      </w:r>
      <w:proofErr w:type="spellStart"/>
      <w:r w:rsidRPr="003E140B">
        <w:rPr>
          <w:rFonts w:ascii="Times New Roman" w:hAnsi="Times New Roman" w:cs="Times New Roman"/>
        </w:rPr>
        <w:t>ss</w:t>
      </w:r>
      <w:proofErr w:type="spellEnd"/>
      <w:r w:rsidRPr="003E140B">
        <w:rPr>
          <w:rFonts w:ascii="Times New Roman" w:hAnsi="Times New Roman" w:cs="Times New Roman"/>
        </w:rPr>
        <w:t>. 509-552.</w:t>
      </w:r>
    </w:p>
    <w:p w14:paraId="4279F7CE"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PEKCANITEZ Hakan</w:t>
      </w:r>
      <w:r w:rsidRPr="003E140B">
        <w:rPr>
          <w:rFonts w:ascii="Times New Roman" w:hAnsi="Times New Roman" w:cs="Times New Roman"/>
        </w:rPr>
        <w:t xml:space="preserve"> (2011), </w:t>
      </w:r>
      <w:r w:rsidRPr="003E140B">
        <w:rPr>
          <w:rFonts w:ascii="Times New Roman" w:hAnsi="Times New Roman" w:cs="Times New Roman"/>
          <w:i/>
          <w:iCs/>
        </w:rPr>
        <w:t>Belirsiz Alacak Davası</w:t>
      </w:r>
      <w:r w:rsidRPr="003E140B">
        <w:rPr>
          <w:rFonts w:ascii="Times New Roman" w:hAnsi="Times New Roman" w:cs="Times New Roman"/>
        </w:rPr>
        <w:t>, Yetkin Yayınları, Ankara.</w:t>
      </w:r>
    </w:p>
    <w:p w14:paraId="5C247120"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PEKCANITEZ Hakan</w:t>
      </w:r>
      <w:r w:rsidRPr="003E140B">
        <w:rPr>
          <w:rFonts w:ascii="Times New Roman" w:hAnsi="Times New Roman" w:cs="Times New Roman"/>
        </w:rPr>
        <w:t xml:space="preserve"> (2017), </w:t>
      </w:r>
      <w:r w:rsidRPr="003E140B">
        <w:rPr>
          <w:rFonts w:ascii="Times New Roman" w:hAnsi="Times New Roman" w:cs="Times New Roman"/>
          <w:i/>
          <w:iCs/>
        </w:rPr>
        <w:t>Pekcanıtez Usul Medeni Usul Hukuku, Cilt I, II, III</w:t>
      </w:r>
      <w:r w:rsidRPr="003E140B">
        <w:rPr>
          <w:rFonts w:ascii="Times New Roman" w:hAnsi="Times New Roman" w:cs="Times New Roman"/>
        </w:rPr>
        <w:t>, İstanbul. (Yayınevi bilgisi kaynaklarda açıkça bulunmamaktadır).</w:t>
      </w:r>
    </w:p>
    <w:p w14:paraId="7D14C9EA"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lastRenderedPageBreak/>
        <w:t>PEKCANITEZ Hakan</w:t>
      </w:r>
      <w:r w:rsidRPr="003E140B">
        <w:rPr>
          <w:rFonts w:ascii="Times New Roman" w:hAnsi="Times New Roman" w:cs="Times New Roman"/>
        </w:rPr>
        <w:t xml:space="preserve">, </w:t>
      </w:r>
      <w:r w:rsidRPr="003E140B">
        <w:rPr>
          <w:rFonts w:ascii="Times New Roman" w:hAnsi="Times New Roman" w:cs="Times New Roman"/>
          <w:b/>
          <w:bCs/>
        </w:rPr>
        <w:t>ATALAY Oğuz</w:t>
      </w:r>
      <w:r w:rsidRPr="003E140B">
        <w:rPr>
          <w:rFonts w:ascii="Times New Roman" w:hAnsi="Times New Roman" w:cs="Times New Roman"/>
        </w:rPr>
        <w:t xml:space="preserve"> ve </w:t>
      </w:r>
      <w:r w:rsidRPr="003E140B">
        <w:rPr>
          <w:rFonts w:ascii="Times New Roman" w:hAnsi="Times New Roman" w:cs="Times New Roman"/>
          <w:b/>
          <w:bCs/>
        </w:rPr>
        <w:t>ÖZEKES Muhammet</w:t>
      </w:r>
      <w:r w:rsidRPr="003E140B">
        <w:rPr>
          <w:rFonts w:ascii="Times New Roman" w:hAnsi="Times New Roman" w:cs="Times New Roman"/>
        </w:rPr>
        <w:t xml:space="preserve"> (2011), </w:t>
      </w:r>
      <w:r w:rsidRPr="003E140B">
        <w:rPr>
          <w:rFonts w:ascii="Times New Roman" w:hAnsi="Times New Roman" w:cs="Times New Roman"/>
          <w:i/>
          <w:iCs/>
        </w:rPr>
        <w:t>Hukuk Muhakemeleri Kanunu Hükümlerine Göre Medeni Usul Hukuku</w:t>
      </w:r>
      <w:r w:rsidRPr="003E140B">
        <w:rPr>
          <w:rFonts w:ascii="Times New Roman" w:hAnsi="Times New Roman" w:cs="Times New Roman"/>
        </w:rPr>
        <w:t>, 10. Baskı, İstanbul.</w:t>
      </w:r>
    </w:p>
    <w:p w14:paraId="2193086D"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POSTACIOĞLU İlhan</w:t>
      </w:r>
      <w:r w:rsidRPr="003E140B">
        <w:rPr>
          <w:rFonts w:ascii="Times New Roman" w:hAnsi="Times New Roman" w:cs="Times New Roman"/>
        </w:rPr>
        <w:t xml:space="preserve"> (2015), </w:t>
      </w:r>
      <w:r w:rsidRPr="003E140B">
        <w:rPr>
          <w:rFonts w:ascii="Times New Roman" w:hAnsi="Times New Roman" w:cs="Times New Roman"/>
          <w:i/>
          <w:iCs/>
        </w:rPr>
        <w:t>Medeni Usul Hukuku Dersleri</w:t>
      </w:r>
      <w:r w:rsidRPr="003E140B">
        <w:rPr>
          <w:rFonts w:ascii="Times New Roman" w:hAnsi="Times New Roman" w:cs="Times New Roman"/>
        </w:rPr>
        <w:t>, Genişletilmiş 7. Bası, İstanbul.</w:t>
      </w:r>
    </w:p>
    <w:p w14:paraId="20B6FF2A"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REİSOĞLU Safa</w:t>
      </w:r>
      <w:r w:rsidRPr="003E140B">
        <w:rPr>
          <w:rFonts w:ascii="Times New Roman" w:hAnsi="Times New Roman" w:cs="Times New Roman"/>
        </w:rPr>
        <w:t xml:space="preserve"> (2008), </w:t>
      </w:r>
      <w:r w:rsidRPr="003E140B">
        <w:rPr>
          <w:rFonts w:ascii="Times New Roman" w:hAnsi="Times New Roman" w:cs="Times New Roman"/>
          <w:i/>
          <w:iCs/>
        </w:rPr>
        <w:t>Borçlar Hukuku Genel Hükümler</w:t>
      </w:r>
      <w:r w:rsidRPr="003E140B">
        <w:rPr>
          <w:rFonts w:ascii="Times New Roman" w:hAnsi="Times New Roman" w:cs="Times New Roman"/>
        </w:rPr>
        <w:t>, 20. Bası, İstanbul. (Yayınevi bilgisi kaynaklarda açıkça bulunmamaktadır).</w:t>
      </w:r>
    </w:p>
    <w:p w14:paraId="27679F43"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SİMİL Cemil</w:t>
      </w:r>
      <w:r w:rsidRPr="003E140B">
        <w:rPr>
          <w:rFonts w:ascii="Times New Roman" w:hAnsi="Times New Roman" w:cs="Times New Roman"/>
        </w:rPr>
        <w:t xml:space="preserve"> (2013), </w:t>
      </w:r>
      <w:r w:rsidRPr="003E140B">
        <w:rPr>
          <w:rFonts w:ascii="Times New Roman" w:hAnsi="Times New Roman" w:cs="Times New Roman"/>
          <w:i/>
          <w:iCs/>
        </w:rPr>
        <w:t>Belirsiz Alacak Davası</w:t>
      </w:r>
      <w:r w:rsidRPr="003E140B">
        <w:rPr>
          <w:rFonts w:ascii="Times New Roman" w:hAnsi="Times New Roman" w:cs="Times New Roman"/>
        </w:rPr>
        <w:t>, Yetkin Yayınları, İstanbul.</w:t>
      </w:r>
    </w:p>
    <w:p w14:paraId="4D559F3C"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TAMER Şaban</w:t>
      </w:r>
      <w:r w:rsidRPr="003E140B">
        <w:rPr>
          <w:rFonts w:ascii="Times New Roman" w:hAnsi="Times New Roman" w:cs="Times New Roman"/>
        </w:rPr>
        <w:t xml:space="preserve"> (2018), </w:t>
      </w:r>
      <w:r w:rsidRPr="003E140B">
        <w:rPr>
          <w:rFonts w:ascii="Times New Roman" w:hAnsi="Times New Roman" w:cs="Times New Roman"/>
          <w:i/>
          <w:iCs/>
        </w:rPr>
        <w:t>Medeni Usul Hukukunda Kısmi Dava</w:t>
      </w:r>
      <w:r w:rsidRPr="003E140B">
        <w:rPr>
          <w:rFonts w:ascii="Times New Roman" w:hAnsi="Times New Roman" w:cs="Times New Roman"/>
        </w:rPr>
        <w:t xml:space="preserve"> (Yayımlanmamış Yüksek Lisans Tezi), Kocaeli Üniversitesi Sosyal Bilimler Enstitüsü, Kocaeli.</w:t>
      </w:r>
    </w:p>
    <w:p w14:paraId="68CAAF17"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TANRIVER Süha</w:t>
      </w:r>
      <w:r w:rsidRPr="003E140B">
        <w:rPr>
          <w:rFonts w:ascii="Times New Roman" w:hAnsi="Times New Roman" w:cs="Times New Roman"/>
        </w:rPr>
        <w:t xml:space="preserve"> (2007), </w:t>
      </w:r>
      <w:r w:rsidRPr="003E140B">
        <w:rPr>
          <w:rFonts w:ascii="Times New Roman" w:hAnsi="Times New Roman" w:cs="Times New Roman"/>
          <w:i/>
          <w:iCs/>
        </w:rPr>
        <w:t>Medeni Usul Hukukunda Derdestlik İtirazı</w:t>
      </w:r>
      <w:r w:rsidRPr="003E140B">
        <w:rPr>
          <w:rFonts w:ascii="Times New Roman" w:hAnsi="Times New Roman" w:cs="Times New Roman"/>
        </w:rPr>
        <w:t>, Ankara. (Yayınevi bilgisi kaynaklarda açıkça bulunmamaktadır).</w:t>
      </w:r>
    </w:p>
    <w:p w14:paraId="42ABED95"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TANRIVER Süha</w:t>
      </w:r>
      <w:r w:rsidRPr="003E140B">
        <w:rPr>
          <w:rFonts w:ascii="Times New Roman" w:hAnsi="Times New Roman" w:cs="Times New Roman"/>
        </w:rPr>
        <w:t xml:space="preserve"> (2011), "</w:t>
      </w:r>
      <w:r w:rsidRPr="003E140B">
        <w:rPr>
          <w:rFonts w:ascii="Times New Roman" w:hAnsi="Times New Roman" w:cs="Times New Roman"/>
          <w:b/>
          <w:bCs/>
        </w:rPr>
        <w:t>Kısmi Dava Kurumu Üzerine Bazı Düşünceler</w:t>
      </w:r>
      <w:r w:rsidRPr="003E140B">
        <w:rPr>
          <w:rFonts w:ascii="Times New Roman" w:hAnsi="Times New Roman" w:cs="Times New Roman"/>
        </w:rPr>
        <w:t xml:space="preserve">", </w:t>
      </w:r>
      <w:r w:rsidRPr="003E140B">
        <w:rPr>
          <w:rFonts w:ascii="Times New Roman" w:hAnsi="Times New Roman" w:cs="Times New Roman"/>
          <w:i/>
          <w:iCs/>
        </w:rPr>
        <w:t>Makalelerim II 2006-2010</w:t>
      </w:r>
      <w:r w:rsidRPr="003E140B">
        <w:rPr>
          <w:rFonts w:ascii="Times New Roman" w:hAnsi="Times New Roman" w:cs="Times New Roman"/>
        </w:rPr>
        <w:t>, Ankara. (Yayınevi bilgisi kaynaklarda açıkça bulunmamaktadır).</w:t>
      </w:r>
    </w:p>
    <w:p w14:paraId="58C63A01"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TANRIVER Süha</w:t>
      </w:r>
      <w:r w:rsidRPr="003E140B">
        <w:rPr>
          <w:rFonts w:ascii="Times New Roman" w:hAnsi="Times New Roman" w:cs="Times New Roman"/>
        </w:rPr>
        <w:t xml:space="preserve"> (2016), </w:t>
      </w:r>
      <w:r w:rsidRPr="003E140B">
        <w:rPr>
          <w:rFonts w:ascii="Times New Roman" w:hAnsi="Times New Roman" w:cs="Times New Roman"/>
          <w:i/>
          <w:iCs/>
        </w:rPr>
        <w:t>Medeni Usul Hukuku-Cilt I</w:t>
      </w:r>
      <w:r w:rsidRPr="003E140B">
        <w:rPr>
          <w:rFonts w:ascii="Times New Roman" w:hAnsi="Times New Roman" w:cs="Times New Roman"/>
        </w:rPr>
        <w:t>, Ankara. (Yayınevi bilgisi kaynaklarda açıkça bulunmamaktadır).</w:t>
      </w:r>
    </w:p>
    <w:p w14:paraId="47AC2024"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TANRIVER Süha</w:t>
      </w:r>
      <w:r w:rsidRPr="003E140B">
        <w:rPr>
          <w:rFonts w:ascii="Times New Roman" w:hAnsi="Times New Roman" w:cs="Times New Roman"/>
        </w:rPr>
        <w:t xml:space="preserve"> (2018), </w:t>
      </w:r>
      <w:r w:rsidRPr="003E140B">
        <w:rPr>
          <w:rFonts w:ascii="Times New Roman" w:hAnsi="Times New Roman" w:cs="Times New Roman"/>
          <w:i/>
          <w:iCs/>
        </w:rPr>
        <w:t>Medeni Usul Hukuku, Cilt 1</w:t>
      </w:r>
      <w:r w:rsidRPr="003E140B">
        <w:rPr>
          <w:rFonts w:ascii="Times New Roman" w:hAnsi="Times New Roman" w:cs="Times New Roman"/>
        </w:rPr>
        <w:t>, 2. Bası, Ankara.</w:t>
      </w:r>
    </w:p>
    <w:p w14:paraId="3159CE82"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UMAR Bilge</w:t>
      </w:r>
      <w:r w:rsidRPr="003E140B">
        <w:rPr>
          <w:rFonts w:ascii="Times New Roman" w:hAnsi="Times New Roman" w:cs="Times New Roman"/>
        </w:rPr>
        <w:t xml:space="preserve"> (2014), </w:t>
      </w:r>
      <w:r w:rsidRPr="003E140B">
        <w:rPr>
          <w:rFonts w:ascii="Times New Roman" w:hAnsi="Times New Roman" w:cs="Times New Roman"/>
          <w:i/>
          <w:iCs/>
        </w:rPr>
        <w:t>Hukuk Muhakemeleri Kanunu Şerhi</w:t>
      </w:r>
      <w:r w:rsidRPr="003E140B">
        <w:rPr>
          <w:rFonts w:ascii="Times New Roman" w:hAnsi="Times New Roman" w:cs="Times New Roman"/>
        </w:rPr>
        <w:t>, 2. Baskı, Yetkin Yayınları, Ankara.</w:t>
      </w:r>
    </w:p>
    <w:p w14:paraId="5D542B5D"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ÜSTÜNDAĞ Saim</w:t>
      </w:r>
      <w:r w:rsidRPr="003E140B">
        <w:rPr>
          <w:rFonts w:ascii="Times New Roman" w:hAnsi="Times New Roman" w:cs="Times New Roman"/>
        </w:rPr>
        <w:t xml:space="preserve"> (2000), </w:t>
      </w:r>
      <w:r w:rsidRPr="003E140B">
        <w:rPr>
          <w:rFonts w:ascii="Times New Roman" w:hAnsi="Times New Roman" w:cs="Times New Roman"/>
          <w:i/>
          <w:iCs/>
        </w:rPr>
        <w:t>Medeni Yargılama Hukuku, Cilt I-II</w:t>
      </w:r>
      <w:r w:rsidRPr="003E140B">
        <w:rPr>
          <w:rFonts w:ascii="Times New Roman" w:hAnsi="Times New Roman" w:cs="Times New Roman"/>
        </w:rPr>
        <w:t>, 7. Bası, İstanbul.</w:t>
      </w:r>
    </w:p>
    <w:p w14:paraId="01107C56"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ÜSTÜNDAĞ Saim</w:t>
      </w:r>
      <w:r w:rsidRPr="003E140B">
        <w:rPr>
          <w:rFonts w:ascii="Times New Roman" w:hAnsi="Times New Roman" w:cs="Times New Roman"/>
        </w:rPr>
        <w:t xml:space="preserve"> (2010), </w:t>
      </w:r>
      <w:r w:rsidRPr="003E140B">
        <w:rPr>
          <w:rFonts w:ascii="Times New Roman" w:hAnsi="Times New Roman" w:cs="Times New Roman"/>
          <w:i/>
          <w:iCs/>
        </w:rPr>
        <w:t>Kısmi Davaya İlişkin Bazı Hukuki Sorunlar, Makaleler, İçtihat Tahlilleri ve Çeviriler</w:t>
      </w:r>
      <w:r w:rsidRPr="003E140B">
        <w:rPr>
          <w:rFonts w:ascii="Times New Roman" w:hAnsi="Times New Roman" w:cs="Times New Roman"/>
        </w:rPr>
        <w:t>, Adalet Yayınevi, Ankara.</w:t>
      </w:r>
    </w:p>
    <w:p w14:paraId="707E91C8" w14:textId="77777777" w:rsidR="003D38B6" w:rsidRPr="003E140B" w:rsidRDefault="003D38B6" w:rsidP="003E140B">
      <w:pPr>
        <w:spacing w:line="360" w:lineRule="auto"/>
        <w:ind w:firstLine="708"/>
        <w:jc w:val="both"/>
        <w:rPr>
          <w:rFonts w:ascii="Times New Roman" w:hAnsi="Times New Roman" w:cs="Times New Roman"/>
        </w:rPr>
      </w:pPr>
      <w:r w:rsidRPr="003E140B">
        <w:rPr>
          <w:rFonts w:ascii="Times New Roman" w:hAnsi="Times New Roman" w:cs="Times New Roman"/>
          <w:b/>
          <w:bCs/>
        </w:rPr>
        <w:t>YILMAZ Ejder</w:t>
      </w:r>
      <w:r w:rsidRPr="003E140B">
        <w:rPr>
          <w:rFonts w:ascii="Times New Roman" w:hAnsi="Times New Roman" w:cs="Times New Roman"/>
        </w:rPr>
        <w:t xml:space="preserve"> (2013), </w:t>
      </w:r>
      <w:r w:rsidRPr="003E140B">
        <w:rPr>
          <w:rFonts w:ascii="Times New Roman" w:hAnsi="Times New Roman" w:cs="Times New Roman"/>
          <w:i/>
          <w:iCs/>
        </w:rPr>
        <w:t>Medeni Yargılama Hukukunda Islah</w:t>
      </w:r>
      <w:r w:rsidRPr="003E140B">
        <w:rPr>
          <w:rFonts w:ascii="Times New Roman" w:hAnsi="Times New Roman" w:cs="Times New Roman"/>
        </w:rPr>
        <w:t>, Yetkin Yayınları, Ankara.</w:t>
      </w:r>
    </w:p>
    <w:p w14:paraId="42AB9BBF" w14:textId="77777777" w:rsidR="003D38B6" w:rsidRPr="003E140B" w:rsidRDefault="003D38B6" w:rsidP="003E140B">
      <w:pPr>
        <w:spacing w:line="360" w:lineRule="auto"/>
        <w:ind w:firstLine="708"/>
        <w:jc w:val="both"/>
        <w:rPr>
          <w:rFonts w:ascii="Times New Roman" w:hAnsi="Times New Roman" w:cs="Times New Roman"/>
        </w:rPr>
      </w:pPr>
    </w:p>
    <w:p w14:paraId="3B1038CD" w14:textId="77777777" w:rsidR="003D38B6" w:rsidRPr="003E140B" w:rsidRDefault="003D38B6" w:rsidP="003E140B">
      <w:pPr>
        <w:spacing w:line="360" w:lineRule="auto"/>
        <w:ind w:firstLine="708"/>
        <w:jc w:val="both"/>
        <w:rPr>
          <w:rFonts w:ascii="Times New Roman" w:hAnsi="Times New Roman" w:cs="Times New Roman"/>
        </w:rPr>
      </w:pPr>
    </w:p>
    <w:p w14:paraId="74FA51CD" w14:textId="77777777" w:rsidR="009259D2" w:rsidRPr="003E140B" w:rsidRDefault="009259D2" w:rsidP="003E140B">
      <w:pPr>
        <w:spacing w:line="360" w:lineRule="auto"/>
        <w:ind w:firstLine="708"/>
        <w:jc w:val="both"/>
        <w:rPr>
          <w:rFonts w:ascii="Times New Roman" w:hAnsi="Times New Roman" w:cs="Times New Roman"/>
        </w:rPr>
      </w:pPr>
    </w:p>
    <w:p w14:paraId="4C922E5E" w14:textId="77777777" w:rsidR="00F836C8" w:rsidRPr="003E140B" w:rsidRDefault="00F836C8" w:rsidP="003E140B">
      <w:pPr>
        <w:spacing w:line="360" w:lineRule="auto"/>
        <w:jc w:val="both"/>
        <w:rPr>
          <w:rFonts w:ascii="Times New Roman" w:hAnsi="Times New Roman" w:cs="Times New Roman"/>
        </w:rPr>
      </w:pPr>
    </w:p>
    <w:sectPr w:rsidR="00F836C8" w:rsidRPr="003E1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70EF" w14:textId="77777777" w:rsidR="00AF5DC6" w:rsidRDefault="00AF5DC6" w:rsidP="00EC0EAE">
      <w:pPr>
        <w:spacing w:after="0" w:line="240" w:lineRule="auto"/>
      </w:pPr>
      <w:r>
        <w:separator/>
      </w:r>
    </w:p>
  </w:endnote>
  <w:endnote w:type="continuationSeparator" w:id="0">
    <w:p w14:paraId="690C4E6E" w14:textId="77777777" w:rsidR="00AF5DC6" w:rsidRDefault="00AF5DC6" w:rsidP="00EC0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F980B" w14:textId="77777777" w:rsidR="00AF5DC6" w:rsidRDefault="00AF5DC6" w:rsidP="00EC0EAE">
      <w:pPr>
        <w:spacing w:after="0" w:line="240" w:lineRule="auto"/>
      </w:pPr>
      <w:r>
        <w:separator/>
      </w:r>
    </w:p>
  </w:footnote>
  <w:footnote w:type="continuationSeparator" w:id="0">
    <w:p w14:paraId="1DD469CC" w14:textId="77777777" w:rsidR="00AF5DC6" w:rsidRDefault="00AF5DC6" w:rsidP="00EC0EAE">
      <w:pPr>
        <w:spacing w:after="0" w:line="240" w:lineRule="auto"/>
      </w:pPr>
      <w:r>
        <w:continuationSeparator/>
      </w:r>
    </w:p>
  </w:footnote>
  <w:footnote w:id="1">
    <w:p w14:paraId="010F12FE" w14:textId="11ABC9D3" w:rsidR="00EC0EAE" w:rsidRPr="003E140B" w:rsidRDefault="00EC0EAE" w:rsidP="003E140B">
      <w:pPr>
        <w:pStyle w:val="DipnotMetni"/>
        <w:jc w:val="both"/>
        <w:rPr>
          <w:rFonts w:ascii="Times New Roman" w:hAnsi="Times New Roman" w:cs="Times New Roman"/>
        </w:rPr>
      </w:pPr>
      <w:r w:rsidRPr="003E140B">
        <w:rPr>
          <w:rStyle w:val="DipnotBavurusu"/>
          <w:rFonts w:ascii="Times New Roman" w:hAnsi="Times New Roman" w:cs="Times New Roman"/>
        </w:rPr>
        <w:footnoteRef/>
      </w:r>
      <w:r w:rsidR="00266E69" w:rsidRPr="003E140B">
        <w:rPr>
          <w:rFonts w:ascii="Times New Roman" w:hAnsi="Times New Roman" w:cs="Times New Roman"/>
        </w:rPr>
        <w:t xml:space="preserve"> </w:t>
      </w:r>
      <w:r w:rsidR="00431EDD" w:rsidRPr="003E140B">
        <w:rPr>
          <w:rFonts w:ascii="Times New Roman" w:hAnsi="Times New Roman" w:cs="Times New Roman"/>
        </w:rPr>
        <w:t xml:space="preserve">Şaban TAMER (2018), </w:t>
      </w:r>
      <w:r w:rsidR="00431EDD" w:rsidRPr="003E140B">
        <w:rPr>
          <w:rFonts w:ascii="Times New Roman" w:hAnsi="Times New Roman" w:cs="Times New Roman"/>
          <w:i/>
          <w:iCs/>
        </w:rPr>
        <w:t>Medeni Usul Hukukunda Kısmi Dava</w:t>
      </w:r>
      <w:r w:rsidR="00431EDD" w:rsidRPr="003E140B">
        <w:rPr>
          <w:rFonts w:ascii="Times New Roman" w:hAnsi="Times New Roman" w:cs="Times New Roman"/>
        </w:rPr>
        <w:t xml:space="preserve"> (Yayımlanmamış Yüksek Lisans Tezi), T.C. Kocaeli Üniversitesi Sosyal Bilimler Enstitüsü Özel Hukuk Anabilim Dalı Özel Hukuk Bilim Dalı, Kocaeli, s. 7.</w:t>
      </w:r>
    </w:p>
  </w:footnote>
  <w:footnote w:id="2">
    <w:p w14:paraId="02A47AA4" w14:textId="6F038CBA" w:rsidR="00EC0EAE" w:rsidRPr="003E140B" w:rsidRDefault="00EC0EAE"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Baki KURU (2001), </w:t>
      </w:r>
      <w:r w:rsidR="003263D4" w:rsidRPr="003E140B">
        <w:rPr>
          <w:rFonts w:ascii="Times New Roman" w:hAnsi="Times New Roman" w:cs="Times New Roman"/>
          <w:i/>
          <w:iCs/>
          <w:sz w:val="20"/>
          <w:szCs w:val="20"/>
        </w:rPr>
        <w:t>Hukuk Muhakemeleri Usulü, Cilt 2</w:t>
      </w:r>
      <w:r w:rsidR="003263D4" w:rsidRPr="003E140B">
        <w:rPr>
          <w:rFonts w:ascii="Times New Roman" w:hAnsi="Times New Roman" w:cs="Times New Roman"/>
          <w:sz w:val="20"/>
          <w:szCs w:val="20"/>
        </w:rPr>
        <w:t xml:space="preserve">, İstanbul, s. 1405.; İlhan POSTACIOĞLU (2015), </w:t>
      </w:r>
      <w:r w:rsidR="003263D4" w:rsidRPr="003E140B">
        <w:rPr>
          <w:rFonts w:ascii="Times New Roman" w:hAnsi="Times New Roman" w:cs="Times New Roman"/>
          <w:i/>
          <w:iCs/>
          <w:sz w:val="20"/>
          <w:szCs w:val="20"/>
        </w:rPr>
        <w:t>Medeni Usul Hukuku Dersleri</w:t>
      </w:r>
      <w:r w:rsidR="003263D4" w:rsidRPr="003E140B">
        <w:rPr>
          <w:rFonts w:ascii="Times New Roman" w:hAnsi="Times New Roman" w:cs="Times New Roman"/>
          <w:sz w:val="20"/>
          <w:szCs w:val="20"/>
        </w:rPr>
        <w:t xml:space="preserve">, Genişletilmiş 7. Bası, İstanbul, s. 246.; Hakan PEKCANITEZ, Oğuz ATALAY ve Muhammet ÖZEKES (2011), </w:t>
      </w:r>
      <w:r w:rsidR="003263D4" w:rsidRPr="003E140B">
        <w:rPr>
          <w:rFonts w:ascii="Times New Roman" w:hAnsi="Times New Roman" w:cs="Times New Roman"/>
          <w:i/>
          <w:iCs/>
          <w:sz w:val="20"/>
          <w:szCs w:val="20"/>
        </w:rPr>
        <w:t>Hukuk Muhakemeleri Kanunu Hükümlerine Göre Medeni Usul Hukuku</w:t>
      </w:r>
      <w:r w:rsidR="003263D4" w:rsidRPr="003E140B">
        <w:rPr>
          <w:rFonts w:ascii="Times New Roman" w:hAnsi="Times New Roman" w:cs="Times New Roman"/>
          <w:sz w:val="20"/>
          <w:szCs w:val="20"/>
        </w:rPr>
        <w:t>, 10. Baskı, İstanbul, s. 295.</w:t>
      </w:r>
    </w:p>
  </w:footnote>
  <w:footnote w:id="3">
    <w:p w14:paraId="5C3DF23A" w14:textId="4E80E5EF" w:rsidR="0003581C" w:rsidRPr="003E140B" w:rsidRDefault="0003581C"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Necip BİLGE ve Ergun ÖNEN (1978), </w:t>
      </w:r>
      <w:r w:rsidR="003263D4" w:rsidRPr="003E140B">
        <w:rPr>
          <w:rFonts w:ascii="Times New Roman" w:hAnsi="Times New Roman" w:cs="Times New Roman"/>
          <w:i/>
          <w:iCs/>
          <w:sz w:val="20"/>
          <w:szCs w:val="20"/>
        </w:rPr>
        <w:t>Medeni Yargılama Hukuku</w:t>
      </w:r>
      <w:r w:rsidR="003263D4" w:rsidRPr="003E140B">
        <w:rPr>
          <w:rFonts w:ascii="Times New Roman" w:hAnsi="Times New Roman" w:cs="Times New Roman"/>
          <w:sz w:val="20"/>
          <w:szCs w:val="20"/>
        </w:rPr>
        <w:t>, 3. Baskı, Ankara, s. 389.</w:t>
      </w:r>
    </w:p>
  </w:footnote>
  <w:footnote w:id="4">
    <w:p w14:paraId="1CD55F84" w14:textId="725B0E2E" w:rsidR="0003581C" w:rsidRPr="003E140B" w:rsidRDefault="0003581C"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Saim ÜSTÜNDAĞ (2000), </w:t>
      </w:r>
      <w:r w:rsidR="003263D4" w:rsidRPr="003E140B">
        <w:rPr>
          <w:rFonts w:ascii="Times New Roman" w:hAnsi="Times New Roman" w:cs="Times New Roman"/>
          <w:i/>
          <w:iCs/>
          <w:sz w:val="20"/>
          <w:szCs w:val="20"/>
        </w:rPr>
        <w:t>Medeni Yargılama Hukuku, Cilt I-II</w:t>
      </w:r>
      <w:r w:rsidR="003263D4" w:rsidRPr="003E140B">
        <w:rPr>
          <w:rFonts w:ascii="Times New Roman" w:hAnsi="Times New Roman" w:cs="Times New Roman"/>
          <w:sz w:val="20"/>
          <w:szCs w:val="20"/>
        </w:rPr>
        <w:t>, 7. Bası, İstanbul, s. 314.</w:t>
      </w:r>
    </w:p>
  </w:footnote>
  <w:footnote w:id="5">
    <w:p w14:paraId="5CD2C264" w14:textId="0C04264A" w:rsidR="00266E69" w:rsidRPr="003E140B" w:rsidRDefault="00266E69"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Sabri Şakir ANSAY (1957), </w:t>
      </w:r>
      <w:r w:rsidR="003263D4" w:rsidRPr="003E140B">
        <w:rPr>
          <w:rFonts w:ascii="Times New Roman" w:hAnsi="Times New Roman" w:cs="Times New Roman"/>
          <w:i/>
          <w:iCs/>
          <w:sz w:val="20"/>
          <w:szCs w:val="20"/>
        </w:rPr>
        <w:t>Hukuk Yargılama Usulleri</w:t>
      </w:r>
      <w:r w:rsidR="003263D4" w:rsidRPr="003E140B">
        <w:rPr>
          <w:rFonts w:ascii="Times New Roman" w:hAnsi="Times New Roman" w:cs="Times New Roman"/>
          <w:sz w:val="20"/>
          <w:szCs w:val="20"/>
        </w:rPr>
        <w:t>, 6. Baskı, s. 218.</w:t>
      </w:r>
    </w:p>
  </w:footnote>
  <w:footnote w:id="6">
    <w:p w14:paraId="3777A0C1" w14:textId="565EC04D" w:rsidR="00266E69" w:rsidRPr="003E140B" w:rsidRDefault="00266E69"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Şaban TAMER (2018), </w:t>
      </w:r>
      <w:r w:rsidR="003263D4" w:rsidRPr="003E140B">
        <w:rPr>
          <w:rFonts w:ascii="Times New Roman" w:hAnsi="Times New Roman" w:cs="Times New Roman"/>
          <w:i/>
          <w:iCs/>
          <w:sz w:val="20"/>
          <w:szCs w:val="20"/>
        </w:rPr>
        <w:t>Medeni Usul Hukukunda Kısmi Dava</w:t>
      </w:r>
      <w:r w:rsidR="003263D4" w:rsidRPr="003E140B">
        <w:rPr>
          <w:rFonts w:ascii="Times New Roman" w:hAnsi="Times New Roman" w:cs="Times New Roman"/>
          <w:sz w:val="20"/>
          <w:szCs w:val="20"/>
        </w:rPr>
        <w:t xml:space="preserve"> (Yayımlanmamış Yüksek Lisans Tezi), T.C. Kocaeli Üniversitesi Sosyal Bilimler Enstitüsü Özel Hukuk Anabilim Dalı Özel Hukuk Bilim Dalı, Kocaeli, s. 8.</w:t>
      </w:r>
    </w:p>
  </w:footnote>
  <w:footnote w:id="7">
    <w:p w14:paraId="040EA0B5" w14:textId="420B0499" w:rsidR="00BA1AB4" w:rsidRPr="003E140B" w:rsidRDefault="00BA1AB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Ali Cem BUDAK ve Varol KARAASLAN (2017), </w:t>
      </w:r>
      <w:r w:rsidR="003263D4" w:rsidRPr="003E140B">
        <w:rPr>
          <w:rFonts w:ascii="Times New Roman" w:hAnsi="Times New Roman" w:cs="Times New Roman"/>
          <w:i/>
          <w:iCs/>
          <w:sz w:val="20"/>
          <w:szCs w:val="20"/>
        </w:rPr>
        <w:t>Medeni Usul Hukuku Ders Kitabı</w:t>
      </w:r>
      <w:r w:rsidR="003263D4" w:rsidRPr="003E140B">
        <w:rPr>
          <w:rFonts w:ascii="Times New Roman" w:hAnsi="Times New Roman" w:cs="Times New Roman"/>
          <w:sz w:val="20"/>
          <w:szCs w:val="20"/>
        </w:rPr>
        <w:t xml:space="preserve">, Ankara, s. 128.; Necip BİLGE ve Ergun ÖNEN (1978), </w:t>
      </w:r>
      <w:r w:rsidR="003263D4" w:rsidRPr="003E140B">
        <w:rPr>
          <w:rFonts w:ascii="Times New Roman" w:hAnsi="Times New Roman" w:cs="Times New Roman"/>
          <w:i/>
          <w:iCs/>
          <w:sz w:val="20"/>
          <w:szCs w:val="20"/>
        </w:rPr>
        <w:t>Medeni Yargılama Hukuku</w:t>
      </w:r>
      <w:r w:rsidR="003263D4" w:rsidRPr="003E140B">
        <w:rPr>
          <w:rFonts w:ascii="Times New Roman" w:hAnsi="Times New Roman" w:cs="Times New Roman"/>
          <w:sz w:val="20"/>
          <w:szCs w:val="20"/>
        </w:rPr>
        <w:t xml:space="preserve">, 3. Baskı, Ankara, s. 389.; Baki KURU (2017), </w:t>
      </w:r>
      <w:r w:rsidR="003263D4" w:rsidRPr="003E140B">
        <w:rPr>
          <w:rFonts w:ascii="Times New Roman" w:hAnsi="Times New Roman" w:cs="Times New Roman"/>
          <w:i/>
          <w:iCs/>
          <w:sz w:val="20"/>
          <w:szCs w:val="20"/>
        </w:rPr>
        <w:t>İstinaf Sistemine Göre Yazılmış Medeni Usul Hukuku Ders Kitabı</w:t>
      </w:r>
      <w:r w:rsidR="003263D4" w:rsidRPr="003E140B">
        <w:rPr>
          <w:rFonts w:ascii="Times New Roman" w:hAnsi="Times New Roman" w:cs="Times New Roman"/>
          <w:sz w:val="20"/>
          <w:szCs w:val="20"/>
        </w:rPr>
        <w:t xml:space="preserve">, Yetkin Yayınları, İstanbul, s. 147.; H. Yavuz ALANGOYA, Kamil YILDIRIM ve N. Deren YILDIRIM (2009), </w:t>
      </w:r>
      <w:r w:rsidR="003263D4" w:rsidRPr="003E140B">
        <w:rPr>
          <w:rFonts w:ascii="Times New Roman" w:hAnsi="Times New Roman" w:cs="Times New Roman"/>
          <w:i/>
          <w:iCs/>
          <w:sz w:val="20"/>
          <w:szCs w:val="20"/>
        </w:rPr>
        <w:t>Medeni Usul Hukuku Esasları</w:t>
      </w:r>
      <w:r w:rsidR="003263D4" w:rsidRPr="003E140B">
        <w:rPr>
          <w:rFonts w:ascii="Times New Roman" w:hAnsi="Times New Roman" w:cs="Times New Roman"/>
          <w:sz w:val="20"/>
          <w:szCs w:val="20"/>
        </w:rPr>
        <w:t xml:space="preserve">, 7. Baskı, İstanbul, s. 202.; Baki KURU, Ramazan ARSLAN ve Ejder YILMAZ (2012), </w:t>
      </w:r>
      <w:r w:rsidR="003263D4" w:rsidRPr="003E140B">
        <w:rPr>
          <w:rFonts w:ascii="Times New Roman" w:hAnsi="Times New Roman" w:cs="Times New Roman"/>
          <w:i/>
          <w:iCs/>
          <w:sz w:val="20"/>
          <w:szCs w:val="20"/>
        </w:rPr>
        <w:t>Medeni Usul Hukuku</w:t>
      </w:r>
      <w:r w:rsidR="003263D4" w:rsidRPr="003E140B">
        <w:rPr>
          <w:rFonts w:ascii="Times New Roman" w:hAnsi="Times New Roman" w:cs="Times New Roman"/>
          <w:sz w:val="20"/>
          <w:szCs w:val="20"/>
        </w:rPr>
        <w:t xml:space="preserve">, Yetkin Yayınları, Ankara, s. 263.; Süha TANRIVER (2018), </w:t>
      </w:r>
      <w:r w:rsidR="003263D4" w:rsidRPr="003E140B">
        <w:rPr>
          <w:rFonts w:ascii="Times New Roman" w:hAnsi="Times New Roman" w:cs="Times New Roman"/>
          <w:i/>
          <w:iCs/>
          <w:sz w:val="20"/>
          <w:szCs w:val="20"/>
        </w:rPr>
        <w:t>Medeni Usul Hukuku, Cilt 1</w:t>
      </w:r>
      <w:r w:rsidR="003263D4" w:rsidRPr="003E140B">
        <w:rPr>
          <w:rFonts w:ascii="Times New Roman" w:hAnsi="Times New Roman" w:cs="Times New Roman"/>
          <w:sz w:val="20"/>
          <w:szCs w:val="20"/>
        </w:rPr>
        <w:t>, 2. Bası, Ankara, s. 583.</w:t>
      </w:r>
    </w:p>
  </w:footnote>
  <w:footnote w:id="8">
    <w:p w14:paraId="6A5A23C6" w14:textId="3BBC2A30" w:rsidR="00BA1AB4" w:rsidRPr="003E140B" w:rsidRDefault="00BA1AB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3263D4" w:rsidRPr="003E140B">
        <w:rPr>
          <w:rFonts w:ascii="Times New Roman" w:hAnsi="Times New Roman" w:cs="Times New Roman"/>
          <w:sz w:val="20"/>
          <w:szCs w:val="20"/>
        </w:rPr>
        <w:t xml:space="preserve">İlhan POSTACIOĞLU (2015), </w:t>
      </w:r>
      <w:r w:rsidR="003263D4" w:rsidRPr="003E140B">
        <w:rPr>
          <w:rFonts w:ascii="Times New Roman" w:hAnsi="Times New Roman" w:cs="Times New Roman"/>
          <w:i/>
          <w:iCs/>
          <w:sz w:val="20"/>
          <w:szCs w:val="20"/>
        </w:rPr>
        <w:t>Medeni Usul Hukuku Dersleri</w:t>
      </w:r>
      <w:r w:rsidR="003263D4" w:rsidRPr="003E140B">
        <w:rPr>
          <w:rFonts w:ascii="Times New Roman" w:hAnsi="Times New Roman" w:cs="Times New Roman"/>
          <w:sz w:val="20"/>
          <w:szCs w:val="20"/>
        </w:rPr>
        <w:t>, Genişletilmiş 7. Bası, İstanbul, s. 246.</w:t>
      </w:r>
    </w:p>
  </w:footnote>
  <w:footnote w:id="9">
    <w:p w14:paraId="15CC4BA3" w14:textId="50A88139" w:rsidR="00BA1AB4" w:rsidRPr="003E140B" w:rsidRDefault="00BA1AB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Şahin ÇİL ve Bektaş KAR (2012), </w:t>
      </w:r>
      <w:r w:rsidR="000331E0" w:rsidRPr="003E140B">
        <w:rPr>
          <w:rFonts w:ascii="Times New Roman" w:hAnsi="Times New Roman" w:cs="Times New Roman"/>
          <w:i/>
          <w:iCs/>
          <w:sz w:val="20"/>
          <w:szCs w:val="20"/>
        </w:rPr>
        <w:t>6100 sayılı HMK’ya göre İş Yargısında Belirsiz Alacak Davası ve Kısmi Dava</w:t>
      </w:r>
      <w:r w:rsidR="000331E0" w:rsidRPr="003E140B">
        <w:rPr>
          <w:rFonts w:ascii="Times New Roman" w:hAnsi="Times New Roman" w:cs="Times New Roman"/>
          <w:sz w:val="20"/>
          <w:szCs w:val="20"/>
        </w:rPr>
        <w:t xml:space="preserve">, Ankara, s. 21.; Ali Cem BUDAK ve Varol KARAASLAN (2017), </w:t>
      </w:r>
      <w:r w:rsidR="000331E0" w:rsidRPr="003E140B">
        <w:rPr>
          <w:rFonts w:ascii="Times New Roman" w:hAnsi="Times New Roman" w:cs="Times New Roman"/>
          <w:i/>
          <w:iCs/>
          <w:sz w:val="20"/>
          <w:szCs w:val="20"/>
        </w:rPr>
        <w:t>Medeni Usul Hukuku Ders Kitabı</w:t>
      </w:r>
      <w:r w:rsidR="000331E0" w:rsidRPr="003E140B">
        <w:rPr>
          <w:rFonts w:ascii="Times New Roman" w:hAnsi="Times New Roman" w:cs="Times New Roman"/>
          <w:sz w:val="20"/>
          <w:szCs w:val="20"/>
        </w:rPr>
        <w:t xml:space="preserve">, Ankara, s. 134.; Varol KARAASLAN (2016), "Belirsiz Alacak davası/Kısmi Dava-Bir Madalyonun İki Yüzü mü?", </w:t>
      </w:r>
      <w:r w:rsidR="000331E0" w:rsidRPr="003E140B">
        <w:rPr>
          <w:rFonts w:ascii="Times New Roman" w:hAnsi="Times New Roman" w:cs="Times New Roman"/>
          <w:i/>
          <w:iCs/>
          <w:sz w:val="20"/>
          <w:szCs w:val="20"/>
        </w:rPr>
        <w:t>Yeditepe Üniversitesi Hukuk Fakültesi Dergisi</w:t>
      </w:r>
      <w:r w:rsidR="000331E0" w:rsidRPr="003E140B">
        <w:rPr>
          <w:rFonts w:ascii="Times New Roman" w:hAnsi="Times New Roman" w:cs="Times New Roman"/>
          <w:sz w:val="20"/>
          <w:szCs w:val="20"/>
        </w:rPr>
        <w:t xml:space="preserve">, Cilt 13, Sayı 1, İstanbul, s. 214.; Süha TANRIVER (2018), </w:t>
      </w:r>
      <w:r w:rsidR="000331E0" w:rsidRPr="003E140B">
        <w:rPr>
          <w:rFonts w:ascii="Times New Roman" w:hAnsi="Times New Roman" w:cs="Times New Roman"/>
          <w:i/>
          <w:iCs/>
          <w:sz w:val="20"/>
          <w:szCs w:val="20"/>
        </w:rPr>
        <w:t>Medeni Usul Hukuku, Cilt 1</w:t>
      </w:r>
      <w:r w:rsidR="000331E0" w:rsidRPr="003E140B">
        <w:rPr>
          <w:rFonts w:ascii="Times New Roman" w:hAnsi="Times New Roman" w:cs="Times New Roman"/>
          <w:sz w:val="20"/>
          <w:szCs w:val="20"/>
        </w:rPr>
        <w:t>, 2. Bası, Ankara, s. 581.</w:t>
      </w:r>
    </w:p>
  </w:footnote>
  <w:footnote w:id="10">
    <w:p w14:paraId="28E4BA5F" w14:textId="7081C71D" w:rsidR="00E15C57" w:rsidRPr="003E140B" w:rsidRDefault="00E15C5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Cenk AKİL (Yıl bilgisi eksik), </w:t>
      </w:r>
      <w:r w:rsidR="000331E0" w:rsidRPr="003E140B">
        <w:rPr>
          <w:rFonts w:ascii="Times New Roman" w:hAnsi="Times New Roman" w:cs="Times New Roman"/>
          <w:i/>
          <w:iCs/>
          <w:sz w:val="20"/>
          <w:szCs w:val="20"/>
        </w:rPr>
        <w:t>Kısmi Dava</w:t>
      </w:r>
      <w:r w:rsidR="000331E0" w:rsidRPr="003E140B">
        <w:rPr>
          <w:rFonts w:ascii="Times New Roman" w:hAnsi="Times New Roman" w:cs="Times New Roman"/>
          <w:sz w:val="20"/>
          <w:szCs w:val="20"/>
        </w:rPr>
        <w:t xml:space="preserve">, s. 63.; Süha TANRIVER (2011), "Kısmi Dava Kurumu Üzerine Bazı Düşünceler", </w:t>
      </w:r>
      <w:r w:rsidR="000331E0" w:rsidRPr="003E140B">
        <w:rPr>
          <w:rFonts w:ascii="Times New Roman" w:hAnsi="Times New Roman" w:cs="Times New Roman"/>
          <w:i/>
          <w:iCs/>
          <w:sz w:val="20"/>
          <w:szCs w:val="20"/>
        </w:rPr>
        <w:t>Makalelerim II 2006-2010</w:t>
      </w:r>
      <w:r w:rsidR="000331E0" w:rsidRPr="003E140B">
        <w:rPr>
          <w:rFonts w:ascii="Times New Roman" w:hAnsi="Times New Roman" w:cs="Times New Roman"/>
          <w:sz w:val="20"/>
          <w:szCs w:val="20"/>
        </w:rPr>
        <w:t xml:space="preserve">, Ankara, s. 95.; Bektaş KAR (2002), "Islah Kısmi ve Ek Dava Kavramları ile Dava Konusunun Islah Yoluyla Arttırılmasının Getirdiği Sorunlar", </w:t>
      </w:r>
      <w:r w:rsidR="000331E0" w:rsidRPr="003E140B">
        <w:rPr>
          <w:rFonts w:ascii="Times New Roman" w:hAnsi="Times New Roman" w:cs="Times New Roman"/>
          <w:i/>
          <w:iCs/>
          <w:sz w:val="20"/>
          <w:szCs w:val="20"/>
        </w:rPr>
        <w:t>Yargıtay Dergisi</w:t>
      </w:r>
      <w:r w:rsidR="000331E0" w:rsidRPr="003E140B">
        <w:rPr>
          <w:rFonts w:ascii="Times New Roman" w:hAnsi="Times New Roman" w:cs="Times New Roman"/>
          <w:sz w:val="20"/>
          <w:szCs w:val="20"/>
        </w:rPr>
        <w:t xml:space="preserve">, Cilt 28, Sayı 3, s. 438.; Ahmet İYİMAYA (1985), "Kısmi Tazminat Davasına İlişkin Bazı Sorunlar", </w:t>
      </w:r>
      <w:r w:rsidR="000331E0" w:rsidRPr="003E140B">
        <w:rPr>
          <w:rFonts w:ascii="Times New Roman" w:hAnsi="Times New Roman" w:cs="Times New Roman"/>
          <w:i/>
          <w:iCs/>
          <w:sz w:val="20"/>
          <w:szCs w:val="20"/>
        </w:rPr>
        <w:t>Yargıtay Dergisi</w:t>
      </w:r>
      <w:r w:rsidR="000331E0" w:rsidRPr="003E140B">
        <w:rPr>
          <w:rFonts w:ascii="Times New Roman" w:hAnsi="Times New Roman" w:cs="Times New Roman"/>
          <w:sz w:val="20"/>
          <w:szCs w:val="20"/>
        </w:rPr>
        <w:t xml:space="preserve">, Cilt 11, Sayı 3, s. 193.; Baki KURU (2001), </w:t>
      </w:r>
      <w:r w:rsidR="000331E0" w:rsidRPr="003E140B">
        <w:rPr>
          <w:rFonts w:ascii="Times New Roman" w:hAnsi="Times New Roman" w:cs="Times New Roman"/>
          <w:i/>
          <w:iCs/>
          <w:sz w:val="20"/>
          <w:szCs w:val="20"/>
        </w:rPr>
        <w:t>Hukuk Muhakemeleri Usulü, Cilt 2</w:t>
      </w:r>
      <w:r w:rsidR="000331E0" w:rsidRPr="003E140B">
        <w:rPr>
          <w:rFonts w:ascii="Times New Roman" w:hAnsi="Times New Roman" w:cs="Times New Roman"/>
          <w:sz w:val="20"/>
          <w:szCs w:val="20"/>
        </w:rPr>
        <w:t xml:space="preserve">, İstanbul, s. 1515.; Hakan PEKCANITEZ, Oğuz ATALAY ve Muhammet ÖZEKES (2011), </w:t>
      </w:r>
      <w:r w:rsidR="000331E0" w:rsidRPr="003E140B">
        <w:rPr>
          <w:rFonts w:ascii="Times New Roman" w:hAnsi="Times New Roman" w:cs="Times New Roman"/>
          <w:i/>
          <w:iCs/>
          <w:sz w:val="20"/>
          <w:szCs w:val="20"/>
        </w:rPr>
        <w:t>Hukuk Muhakemeleri Kanunu Hükümlerine Göre Medeni Usul Hukuku</w:t>
      </w:r>
      <w:r w:rsidR="000331E0" w:rsidRPr="003E140B">
        <w:rPr>
          <w:rFonts w:ascii="Times New Roman" w:hAnsi="Times New Roman" w:cs="Times New Roman"/>
          <w:sz w:val="20"/>
          <w:szCs w:val="20"/>
        </w:rPr>
        <w:t xml:space="preserve">, 10. Baskı, İstanbul, s. 313.; Ali Cem BUDAK ve Varol KARAASLAN (2017), </w:t>
      </w:r>
      <w:r w:rsidR="000331E0" w:rsidRPr="003E140B">
        <w:rPr>
          <w:rFonts w:ascii="Times New Roman" w:hAnsi="Times New Roman" w:cs="Times New Roman"/>
          <w:i/>
          <w:iCs/>
          <w:sz w:val="20"/>
          <w:szCs w:val="20"/>
        </w:rPr>
        <w:t>Medeni Usul Hukuku Ders Kitabı</w:t>
      </w:r>
      <w:r w:rsidR="000331E0" w:rsidRPr="003E140B">
        <w:rPr>
          <w:rFonts w:ascii="Times New Roman" w:hAnsi="Times New Roman" w:cs="Times New Roman"/>
          <w:sz w:val="20"/>
          <w:szCs w:val="20"/>
        </w:rPr>
        <w:t xml:space="preserve">, Ankara, s. 132.; Hamide Özden ÖZKAYA-FERENDECİ (2009), </w:t>
      </w:r>
      <w:r w:rsidR="000331E0" w:rsidRPr="003E140B">
        <w:rPr>
          <w:rFonts w:ascii="Times New Roman" w:hAnsi="Times New Roman" w:cs="Times New Roman"/>
          <w:i/>
          <w:iCs/>
          <w:sz w:val="20"/>
          <w:szCs w:val="20"/>
        </w:rPr>
        <w:t>Kesin Hükmün Objektif Sınırları</w:t>
      </w:r>
      <w:r w:rsidR="000331E0"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Oniki Levha Yayınları, İstanbul, s. 181.; H. Yavuz ALANGOYA, Kamil YILDIRIM ve N. Deren YILDIRIM (2009), </w:t>
      </w:r>
      <w:r w:rsidR="000331E0" w:rsidRPr="003E140B">
        <w:rPr>
          <w:rFonts w:ascii="Times New Roman" w:hAnsi="Times New Roman" w:cs="Times New Roman"/>
          <w:i/>
          <w:iCs/>
          <w:sz w:val="20"/>
          <w:szCs w:val="20"/>
        </w:rPr>
        <w:t>Medeni Usul Hukuku Esasları</w:t>
      </w:r>
      <w:r w:rsidR="000331E0" w:rsidRPr="003E140B">
        <w:rPr>
          <w:rFonts w:ascii="Times New Roman" w:hAnsi="Times New Roman" w:cs="Times New Roman"/>
          <w:sz w:val="20"/>
          <w:szCs w:val="20"/>
        </w:rPr>
        <w:t xml:space="preserve">, 7. Baskı, İstanbul, s. 212.; Süha TANRIVER (2018), </w:t>
      </w:r>
      <w:r w:rsidR="000331E0" w:rsidRPr="003E140B">
        <w:rPr>
          <w:rFonts w:ascii="Times New Roman" w:hAnsi="Times New Roman" w:cs="Times New Roman"/>
          <w:i/>
          <w:iCs/>
          <w:sz w:val="20"/>
          <w:szCs w:val="20"/>
        </w:rPr>
        <w:t>Medeni Usul Hukuku, Cilt 1</w:t>
      </w:r>
      <w:r w:rsidR="000331E0" w:rsidRPr="003E140B">
        <w:rPr>
          <w:rFonts w:ascii="Times New Roman" w:hAnsi="Times New Roman" w:cs="Times New Roman"/>
          <w:sz w:val="20"/>
          <w:szCs w:val="20"/>
        </w:rPr>
        <w:t xml:space="preserve">, 2. Bası, Ankara, s. 589.; Abdürrahim KARSLI (2014), </w:t>
      </w:r>
      <w:r w:rsidR="000331E0" w:rsidRPr="003E140B">
        <w:rPr>
          <w:rFonts w:ascii="Times New Roman" w:hAnsi="Times New Roman" w:cs="Times New Roman"/>
          <w:i/>
          <w:iCs/>
          <w:sz w:val="20"/>
          <w:szCs w:val="20"/>
        </w:rPr>
        <w:t>Medeni Muhakeme Hukuku Ders Kitabı</w:t>
      </w:r>
      <w:r w:rsidR="000331E0" w:rsidRPr="003E140B">
        <w:rPr>
          <w:rFonts w:ascii="Times New Roman" w:hAnsi="Times New Roman" w:cs="Times New Roman"/>
          <w:sz w:val="20"/>
          <w:szCs w:val="20"/>
        </w:rPr>
        <w:t xml:space="preserve">, 4. Baskı, İstanbul, s. 324.; Şahin ÇİL ve Bektaş KAR (2012), </w:t>
      </w:r>
      <w:r w:rsidR="000331E0" w:rsidRPr="003E140B">
        <w:rPr>
          <w:rFonts w:ascii="Times New Roman" w:hAnsi="Times New Roman" w:cs="Times New Roman"/>
          <w:i/>
          <w:iCs/>
          <w:sz w:val="20"/>
          <w:szCs w:val="20"/>
        </w:rPr>
        <w:t>6100 sayılı HMK’ya göre İş Yargısında Belirsiz Alacak Davası ve Kısmi Dava</w:t>
      </w:r>
      <w:r w:rsidR="000331E0" w:rsidRPr="003E140B">
        <w:rPr>
          <w:rFonts w:ascii="Times New Roman" w:hAnsi="Times New Roman" w:cs="Times New Roman"/>
          <w:sz w:val="20"/>
          <w:szCs w:val="20"/>
        </w:rPr>
        <w:t xml:space="preserve">, Ankara, s. 27.; Cemil SİMİL (2013), </w:t>
      </w:r>
      <w:r w:rsidR="000331E0" w:rsidRPr="003E140B">
        <w:rPr>
          <w:rFonts w:ascii="Times New Roman" w:hAnsi="Times New Roman" w:cs="Times New Roman"/>
          <w:i/>
          <w:iCs/>
          <w:sz w:val="20"/>
          <w:szCs w:val="20"/>
        </w:rPr>
        <w:t>Belirsiz Alacak Davası</w:t>
      </w:r>
      <w:r w:rsidR="000331E0" w:rsidRPr="003E140B">
        <w:rPr>
          <w:rFonts w:ascii="Times New Roman" w:hAnsi="Times New Roman" w:cs="Times New Roman"/>
          <w:sz w:val="20"/>
          <w:szCs w:val="20"/>
        </w:rPr>
        <w:t xml:space="preserve">, Yetkin Yayınları, İstanbul, s. 98.; Muhammet İNAN (2011), </w:t>
      </w:r>
      <w:r w:rsidR="000331E0" w:rsidRPr="003E140B">
        <w:rPr>
          <w:rFonts w:ascii="Times New Roman" w:hAnsi="Times New Roman" w:cs="Times New Roman"/>
          <w:i/>
          <w:iCs/>
          <w:sz w:val="20"/>
          <w:szCs w:val="20"/>
        </w:rPr>
        <w:t>Medeni Yargıda Kısmi Dava</w:t>
      </w:r>
      <w:r w:rsidR="000331E0" w:rsidRPr="003E140B">
        <w:rPr>
          <w:rFonts w:ascii="Times New Roman" w:hAnsi="Times New Roman" w:cs="Times New Roman"/>
          <w:sz w:val="20"/>
          <w:szCs w:val="20"/>
        </w:rPr>
        <w:t xml:space="preserve"> (Yayımlanmamış Yüksek Lisans Tezi), Konya Üniversitesi Sosyal Bilimler Enstitüsü, Konya, s. 11.</w:t>
      </w:r>
    </w:p>
  </w:footnote>
  <w:footnote w:id="11">
    <w:p w14:paraId="19EAD978" w14:textId="26263A94" w:rsidR="0052531C" w:rsidRPr="003E140B" w:rsidRDefault="0052531C"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Hakan PEKCANITEZ (2017), </w:t>
      </w:r>
      <w:r w:rsidR="000331E0" w:rsidRPr="003E140B">
        <w:rPr>
          <w:rFonts w:ascii="Times New Roman" w:hAnsi="Times New Roman" w:cs="Times New Roman"/>
          <w:i/>
          <w:iCs/>
          <w:sz w:val="20"/>
          <w:szCs w:val="20"/>
        </w:rPr>
        <w:t>Pekcanıtez Usul Medeni Usul Hukuku, Cilt I, II, III</w:t>
      </w:r>
      <w:r w:rsidR="000331E0" w:rsidRPr="003E140B">
        <w:rPr>
          <w:rFonts w:ascii="Times New Roman" w:hAnsi="Times New Roman" w:cs="Times New Roman"/>
          <w:sz w:val="20"/>
          <w:szCs w:val="20"/>
        </w:rPr>
        <w:t>, İstanbul, s. 989.</w:t>
      </w:r>
    </w:p>
  </w:footnote>
  <w:footnote w:id="12">
    <w:p w14:paraId="618305F8" w14:textId="4FCF3051" w:rsidR="000B4740" w:rsidRPr="003E140B" w:rsidRDefault="000B474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Baki KURU, Ramazan ARSLAN ve Ejder YILMAZ (2012), </w:t>
      </w:r>
      <w:r w:rsidR="000331E0" w:rsidRPr="003E140B">
        <w:rPr>
          <w:rFonts w:ascii="Times New Roman" w:hAnsi="Times New Roman" w:cs="Times New Roman"/>
          <w:i/>
          <w:iCs/>
          <w:sz w:val="20"/>
          <w:szCs w:val="20"/>
        </w:rPr>
        <w:t>Medeni Usul Hukuku</w:t>
      </w:r>
      <w:r w:rsidR="000331E0" w:rsidRPr="003E140B">
        <w:rPr>
          <w:rFonts w:ascii="Times New Roman" w:hAnsi="Times New Roman" w:cs="Times New Roman"/>
          <w:sz w:val="20"/>
          <w:szCs w:val="20"/>
        </w:rPr>
        <w:t xml:space="preserve">, Yetkin Yayınları, Ankara, s. 272.; Baki KURU (2015), </w:t>
      </w:r>
      <w:r w:rsidR="000331E0" w:rsidRPr="003E140B">
        <w:rPr>
          <w:rFonts w:ascii="Times New Roman" w:hAnsi="Times New Roman" w:cs="Times New Roman"/>
          <w:i/>
          <w:iCs/>
          <w:sz w:val="20"/>
          <w:szCs w:val="20"/>
        </w:rPr>
        <w:t>Medeni Usul Hukuku Ders Kitabı</w:t>
      </w:r>
      <w:r w:rsidR="000331E0" w:rsidRPr="003E140B">
        <w:rPr>
          <w:rFonts w:ascii="Times New Roman" w:hAnsi="Times New Roman" w:cs="Times New Roman"/>
          <w:sz w:val="20"/>
          <w:szCs w:val="20"/>
        </w:rPr>
        <w:t>, Legal Yayıncılık, İstanbul, s. 146.</w:t>
      </w:r>
    </w:p>
  </w:footnote>
  <w:footnote w:id="13">
    <w:p w14:paraId="0403D68E" w14:textId="6788918F" w:rsidR="000B4740" w:rsidRPr="003E140B" w:rsidRDefault="000B474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Haluk N. NOMER (2000), "Manevi Tazminat Alacağında Kısmî Dava Mümkün Müdür?", </w:t>
      </w:r>
      <w:r w:rsidR="000331E0" w:rsidRPr="003E140B">
        <w:rPr>
          <w:rFonts w:ascii="Times New Roman" w:hAnsi="Times New Roman" w:cs="Times New Roman"/>
          <w:i/>
          <w:iCs/>
          <w:sz w:val="20"/>
          <w:szCs w:val="20"/>
        </w:rPr>
        <w:t>İstanbul Üniversitesi Hukuk Fakültesi Mecmuası</w:t>
      </w:r>
      <w:r w:rsidR="000331E0" w:rsidRPr="003E140B">
        <w:rPr>
          <w:rFonts w:ascii="Times New Roman" w:hAnsi="Times New Roman" w:cs="Times New Roman"/>
          <w:sz w:val="20"/>
          <w:szCs w:val="20"/>
        </w:rPr>
        <w:t>, Cilt LVIII, Sayı 1-2, s. 223.</w:t>
      </w:r>
    </w:p>
  </w:footnote>
  <w:footnote w:id="14">
    <w:p w14:paraId="59B33A2E" w14:textId="53B7A84C" w:rsidR="000B4740" w:rsidRPr="003E140B" w:rsidRDefault="000B474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A.g.e s.223</w:t>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Baki KURU (2015), </w:t>
      </w:r>
      <w:r w:rsidR="000331E0" w:rsidRPr="003E140B">
        <w:rPr>
          <w:rFonts w:ascii="Times New Roman" w:hAnsi="Times New Roman" w:cs="Times New Roman"/>
          <w:i/>
          <w:iCs/>
          <w:sz w:val="20"/>
          <w:szCs w:val="20"/>
        </w:rPr>
        <w:t>Medeni Usul Hukuku Ders Kitabı</w:t>
      </w:r>
      <w:r w:rsidR="000331E0" w:rsidRPr="003E140B">
        <w:rPr>
          <w:rFonts w:ascii="Times New Roman" w:hAnsi="Times New Roman" w:cs="Times New Roman"/>
          <w:sz w:val="20"/>
          <w:szCs w:val="20"/>
        </w:rPr>
        <w:t>, Legal Yayıncılık, İstanbul, s. 146.</w:t>
      </w:r>
    </w:p>
  </w:footnote>
  <w:footnote w:id="15">
    <w:p w14:paraId="39177D42" w14:textId="44FE7821" w:rsidR="000B4740" w:rsidRPr="003E140B" w:rsidRDefault="000B474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 xml:space="preserve">Süha TANRIVER (2011), "Kısmi Dava Kurumu Üzerine Bazı Düşünceler", </w:t>
      </w:r>
      <w:r w:rsidR="000331E0" w:rsidRPr="003E140B">
        <w:rPr>
          <w:rFonts w:ascii="Times New Roman" w:hAnsi="Times New Roman" w:cs="Times New Roman"/>
          <w:i/>
          <w:iCs/>
          <w:sz w:val="20"/>
          <w:szCs w:val="20"/>
        </w:rPr>
        <w:t>Makalelerim II 2006-2010</w:t>
      </w:r>
      <w:r w:rsidR="000331E0" w:rsidRPr="003E140B">
        <w:rPr>
          <w:rFonts w:ascii="Times New Roman" w:hAnsi="Times New Roman" w:cs="Times New Roman"/>
          <w:sz w:val="20"/>
          <w:szCs w:val="20"/>
        </w:rPr>
        <w:t xml:space="preserve">, Ankara, s. 98.; Cenk AKİL (Yıl bilgisi eksik), </w:t>
      </w:r>
      <w:r w:rsidR="000331E0" w:rsidRPr="003E140B">
        <w:rPr>
          <w:rFonts w:ascii="Times New Roman" w:hAnsi="Times New Roman" w:cs="Times New Roman"/>
          <w:i/>
          <w:iCs/>
          <w:sz w:val="20"/>
          <w:szCs w:val="20"/>
        </w:rPr>
        <w:t>Kısmi Dava</w:t>
      </w:r>
      <w:r w:rsidR="000331E0" w:rsidRPr="003E140B">
        <w:rPr>
          <w:rFonts w:ascii="Times New Roman" w:hAnsi="Times New Roman" w:cs="Times New Roman"/>
          <w:sz w:val="20"/>
          <w:szCs w:val="20"/>
        </w:rPr>
        <w:t xml:space="preserve"> (Eser ve yayın bilgisi KAYNAKÇA_2.pdf'te yok), s. 64.; Bektaş KAR (2002), "Islah Kısmi ve Ek Dava Kavramları ile Dava Konusunun Islah Yoluyla Arttırılmasının Getirdiği Sorunlar", </w:t>
      </w:r>
      <w:r w:rsidR="000331E0" w:rsidRPr="003E140B">
        <w:rPr>
          <w:rFonts w:ascii="Times New Roman" w:hAnsi="Times New Roman" w:cs="Times New Roman"/>
          <w:i/>
          <w:iCs/>
          <w:sz w:val="20"/>
          <w:szCs w:val="20"/>
        </w:rPr>
        <w:t>Yargıtay Dergisi</w:t>
      </w:r>
      <w:r w:rsidR="000331E0" w:rsidRPr="003E140B">
        <w:rPr>
          <w:rFonts w:ascii="Times New Roman" w:hAnsi="Times New Roman" w:cs="Times New Roman"/>
          <w:sz w:val="20"/>
          <w:szCs w:val="20"/>
        </w:rPr>
        <w:t xml:space="preserve">, Cilt 28, Sayı 3, s. 438.; Ahmet İYİMAYA (1985), "Kısmi Tazminat Davasına İlişkin Bazı Sorunlar", </w:t>
      </w:r>
      <w:r w:rsidR="000331E0" w:rsidRPr="003E140B">
        <w:rPr>
          <w:rFonts w:ascii="Times New Roman" w:hAnsi="Times New Roman" w:cs="Times New Roman"/>
          <w:i/>
          <w:iCs/>
          <w:sz w:val="20"/>
          <w:szCs w:val="20"/>
        </w:rPr>
        <w:t>Yargıtay Dergisi</w:t>
      </w:r>
      <w:r w:rsidR="000331E0" w:rsidRPr="003E140B">
        <w:rPr>
          <w:rFonts w:ascii="Times New Roman" w:hAnsi="Times New Roman" w:cs="Times New Roman"/>
          <w:sz w:val="20"/>
          <w:szCs w:val="20"/>
        </w:rPr>
        <w:t xml:space="preserve">, Cilt 11, Sayı 3, s. 203.; H. Yavuz ALANGOYA, Kamil YILDIRIM ve N. Deren YILDIRIM (2009), </w:t>
      </w:r>
      <w:r w:rsidR="000331E0" w:rsidRPr="003E140B">
        <w:rPr>
          <w:rFonts w:ascii="Times New Roman" w:hAnsi="Times New Roman" w:cs="Times New Roman"/>
          <w:i/>
          <w:iCs/>
          <w:sz w:val="20"/>
          <w:szCs w:val="20"/>
        </w:rPr>
        <w:t>Medeni Usul Hukuku Esasları</w:t>
      </w:r>
      <w:r w:rsidR="000331E0" w:rsidRPr="003E140B">
        <w:rPr>
          <w:rFonts w:ascii="Times New Roman" w:hAnsi="Times New Roman" w:cs="Times New Roman"/>
          <w:sz w:val="20"/>
          <w:szCs w:val="20"/>
        </w:rPr>
        <w:t xml:space="preserve">, 7. Baskı, İstanbul, s. 217.; Baki KURU (2001), </w:t>
      </w:r>
      <w:r w:rsidR="000331E0" w:rsidRPr="003E140B">
        <w:rPr>
          <w:rFonts w:ascii="Times New Roman" w:hAnsi="Times New Roman" w:cs="Times New Roman"/>
          <w:i/>
          <w:iCs/>
          <w:sz w:val="20"/>
          <w:szCs w:val="20"/>
        </w:rPr>
        <w:t>Hukuk Muhakemeleri Usulü, Cilt 2</w:t>
      </w:r>
      <w:r w:rsidR="000331E0" w:rsidRPr="003E140B">
        <w:rPr>
          <w:rFonts w:ascii="Times New Roman" w:hAnsi="Times New Roman" w:cs="Times New Roman"/>
          <w:sz w:val="20"/>
          <w:szCs w:val="20"/>
        </w:rPr>
        <w:t>, İstanbul, s. 1520.</w:t>
      </w:r>
    </w:p>
  </w:footnote>
  <w:footnote w:id="16">
    <w:p w14:paraId="146C26F0" w14:textId="1F795FB7" w:rsidR="007528CA" w:rsidRPr="003E140B" w:rsidRDefault="007528C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31E0" w:rsidRPr="003E140B">
        <w:rPr>
          <w:rFonts w:ascii="Times New Roman" w:hAnsi="Times New Roman" w:cs="Times New Roman"/>
          <w:sz w:val="20"/>
          <w:szCs w:val="20"/>
        </w:rPr>
        <w:t>Yargıtay Hukuk Genel Kurulu (HGK), E. 2012/21-736, K. 2013/262, T. 20.02.2012.</w:t>
      </w:r>
    </w:p>
  </w:footnote>
  <w:footnote w:id="17">
    <w:p w14:paraId="45246ADB" w14:textId="28FB6FDB" w:rsidR="007528CA"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7528CA" w:rsidRPr="003E140B">
        <w:rPr>
          <w:rStyle w:val="DipnotBavurusu"/>
          <w:rFonts w:ascii="Times New Roman" w:hAnsi="Times New Roman" w:cs="Times New Roman"/>
        </w:rPr>
        <w:footnoteRef/>
      </w:r>
      <w:r w:rsidR="007528CA" w:rsidRPr="003E140B">
        <w:rPr>
          <w:rFonts w:ascii="Times New Roman" w:hAnsi="Times New Roman" w:cs="Times New Roman"/>
        </w:rPr>
        <w:t xml:space="preserve"> </w:t>
      </w:r>
      <w:r w:rsidR="001C7D63" w:rsidRPr="003E140B">
        <w:rPr>
          <w:rFonts w:ascii="Times New Roman" w:hAnsi="Times New Roman" w:cs="Times New Roman"/>
        </w:rPr>
        <w:t xml:space="preserve">Baki KURU, Ramazan ARSLAN ve Ejder YILMAZ (2012), </w:t>
      </w:r>
      <w:r w:rsidR="001C7D63" w:rsidRPr="003E140B">
        <w:rPr>
          <w:rFonts w:ascii="Times New Roman" w:hAnsi="Times New Roman" w:cs="Times New Roman"/>
          <w:i/>
          <w:iCs/>
        </w:rPr>
        <w:t>Medeni Usul Hukuku</w:t>
      </w:r>
      <w:r w:rsidR="001C7D63" w:rsidRPr="003E140B">
        <w:rPr>
          <w:rFonts w:ascii="Times New Roman" w:hAnsi="Times New Roman" w:cs="Times New Roman"/>
        </w:rPr>
        <w:t xml:space="preserve">, Yetkin Yayınları, Ankara, s. 272.; Baki KURU (2015), </w:t>
      </w:r>
      <w:r w:rsidR="001C7D63" w:rsidRPr="003E140B">
        <w:rPr>
          <w:rFonts w:ascii="Times New Roman" w:hAnsi="Times New Roman" w:cs="Times New Roman"/>
          <w:i/>
          <w:iCs/>
        </w:rPr>
        <w:t>Medeni Usul Hukuku Ders Kitabı</w:t>
      </w:r>
      <w:r w:rsidR="001C7D63" w:rsidRPr="003E140B">
        <w:rPr>
          <w:rFonts w:ascii="Times New Roman" w:hAnsi="Times New Roman" w:cs="Times New Roman"/>
        </w:rPr>
        <w:t>, Legal Yayıncılık, İstanbul, s. 146.</w:t>
      </w:r>
    </w:p>
  </w:footnote>
  <w:footnote w:id="18">
    <w:p w14:paraId="7446C1FD" w14:textId="05F3DF1C" w:rsidR="007528CA" w:rsidRPr="003E140B" w:rsidRDefault="007528C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1C7D63" w:rsidRPr="003E140B">
        <w:rPr>
          <w:rFonts w:ascii="Times New Roman" w:hAnsi="Times New Roman" w:cs="Times New Roman"/>
          <w:sz w:val="20"/>
          <w:szCs w:val="20"/>
        </w:rPr>
        <w:t xml:space="preserve">Haluk N. NOMER (2000), "Manevi Tazminat Alacağında Kısmî Dava Mümkün Müdür?", </w:t>
      </w:r>
      <w:r w:rsidR="001C7D63" w:rsidRPr="003E140B">
        <w:rPr>
          <w:rFonts w:ascii="Times New Roman" w:hAnsi="Times New Roman" w:cs="Times New Roman"/>
          <w:i/>
          <w:iCs/>
          <w:sz w:val="20"/>
          <w:szCs w:val="20"/>
        </w:rPr>
        <w:t>İstanbul Üniversitesi Hukuk Fakültesi Mecmuası</w:t>
      </w:r>
      <w:r w:rsidR="001C7D63" w:rsidRPr="003E140B">
        <w:rPr>
          <w:rFonts w:ascii="Times New Roman" w:hAnsi="Times New Roman" w:cs="Times New Roman"/>
          <w:sz w:val="20"/>
          <w:szCs w:val="20"/>
        </w:rPr>
        <w:t xml:space="preserve">, Cilt LVIII, Sayı 1-2, s. 222-223.; Süha TANRIVER (2011), "Kısmi Dava Kurumu Üzerine Bazı Düşünceler", </w:t>
      </w:r>
      <w:r w:rsidR="001C7D63" w:rsidRPr="003E140B">
        <w:rPr>
          <w:rFonts w:ascii="Times New Roman" w:hAnsi="Times New Roman" w:cs="Times New Roman"/>
          <w:i/>
          <w:iCs/>
          <w:sz w:val="20"/>
          <w:szCs w:val="20"/>
        </w:rPr>
        <w:t>Makalelerim II 2006-2010</w:t>
      </w:r>
      <w:r w:rsidR="001C7D63" w:rsidRPr="003E140B">
        <w:rPr>
          <w:rFonts w:ascii="Times New Roman" w:hAnsi="Times New Roman" w:cs="Times New Roman"/>
          <w:sz w:val="20"/>
          <w:szCs w:val="20"/>
        </w:rPr>
        <w:t xml:space="preserve">, Ankara, s. 96.; Cenk AKİL (Yıl bilgisi eksik), </w:t>
      </w:r>
      <w:r w:rsidR="001C7D63" w:rsidRPr="003E140B">
        <w:rPr>
          <w:rFonts w:ascii="Times New Roman" w:hAnsi="Times New Roman" w:cs="Times New Roman"/>
          <w:i/>
          <w:iCs/>
          <w:sz w:val="20"/>
          <w:szCs w:val="20"/>
        </w:rPr>
        <w:t>Kısmi Dava</w:t>
      </w:r>
      <w:r w:rsidR="001C7D63" w:rsidRPr="003E140B">
        <w:rPr>
          <w:rFonts w:ascii="Times New Roman" w:hAnsi="Times New Roman" w:cs="Times New Roman"/>
          <w:sz w:val="20"/>
          <w:szCs w:val="20"/>
        </w:rPr>
        <w:t xml:space="preserve"> (Eser ve yayın bilgisi KAYNAKÇA_2.pdf'te yok), s. 66.; Hakan PEKCANITEZ, Oğuz ATALAY ve Muhammet ÖZEKES (2011), </w:t>
      </w:r>
      <w:r w:rsidR="001C7D63" w:rsidRPr="003E140B">
        <w:rPr>
          <w:rFonts w:ascii="Times New Roman" w:hAnsi="Times New Roman" w:cs="Times New Roman"/>
          <w:i/>
          <w:iCs/>
          <w:sz w:val="20"/>
          <w:szCs w:val="20"/>
        </w:rPr>
        <w:t>Hukuk Muhakemeleri Kanunu Hükümlerine Göre Medeni Usul Hukuku</w:t>
      </w:r>
      <w:r w:rsidR="001C7D63" w:rsidRPr="003E140B">
        <w:rPr>
          <w:rFonts w:ascii="Times New Roman" w:hAnsi="Times New Roman" w:cs="Times New Roman"/>
          <w:sz w:val="20"/>
          <w:szCs w:val="20"/>
        </w:rPr>
        <w:t xml:space="preserve">, 10. Baskı, İstanbul, s. 312.; H. Yavuz ALANGOYA, Kamil YILDIRIM ve N. Deren YILDIRIM (2009), </w:t>
      </w:r>
      <w:r w:rsidR="001C7D63" w:rsidRPr="003E140B">
        <w:rPr>
          <w:rFonts w:ascii="Times New Roman" w:hAnsi="Times New Roman" w:cs="Times New Roman"/>
          <w:i/>
          <w:iCs/>
          <w:sz w:val="20"/>
          <w:szCs w:val="20"/>
        </w:rPr>
        <w:t>Medeni Usul Hukuku Esasları</w:t>
      </w:r>
      <w:r w:rsidR="001C7D63" w:rsidRPr="003E140B">
        <w:rPr>
          <w:rFonts w:ascii="Times New Roman" w:hAnsi="Times New Roman" w:cs="Times New Roman"/>
          <w:sz w:val="20"/>
          <w:szCs w:val="20"/>
        </w:rPr>
        <w:t xml:space="preserve">, 7. Baskı, İstanbul, s. 214.; Süha TANRIVER (2018), </w:t>
      </w:r>
      <w:r w:rsidR="001C7D63" w:rsidRPr="003E140B">
        <w:rPr>
          <w:rFonts w:ascii="Times New Roman" w:hAnsi="Times New Roman" w:cs="Times New Roman"/>
          <w:i/>
          <w:iCs/>
          <w:sz w:val="20"/>
          <w:szCs w:val="20"/>
        </w:rPr>
        <w:t>Medeni Usul Hukuku, Cilt 1</w:t>
      </w:r>
      <w:r w:rsidR="001C7D63" w:rsidRPr="003E140B">
        <w:rPr>
          <w:rFonts w:ascii="Times New Roman" w:hAnsi="Times New Roman" w:cs="Times New Roman"/>
          <w:sz w:val="20"/>
          <w:szCs w:val="20"/>
        </w:rPr>
        <w:t xml:space="preserve">, 2. Bası, Ankara, s. 589-590.; Abdürrahim KARSLI (2014), </w:t>
      </w:r>
      <w:r w:rsidR="001C7D63" w:rsidRPr="003E140B">
        <w:rPr>
          <w:rFonts w:ascii="Times New Roman" w:hAnsi="Times New Roman" w:cs="Times New Roman"/>
          <w:i/>
          <w:iCs/>
          <w:sz w:val="20"/>
          <w:szCs w:val="20"/>
        </w:rPr>
        <w:t>Medeni Muhakeme Hukuku Ders Kitabı</w:t>
      </w:r>
      <w:r w:rsidR="001C7D63" w:rsidRPr="003E140B">
        <w:rPr>
          <w:rFonts w:ascii="Times New Roman" w:hAnsi="Times New Roman" w:cs="Times New Roman"/>
          <w:sz w:val="20"/>
          <w:szCs w:val="20"/>
        </w:rPr>
        <w:t>, 4. Baskı, İstanbul, s. 325.</w:t>
      </w:r>
    </w:p>
  </w:footnote>
  <w:footnote w:id="19">
    <w:p w14:paraId="79BBA423" w14:textId="3688D306" w:rsidR="00C56E32" w:rsidRPr="003E140B" w:rsidRDefault="00C56E32"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1C7D63" w:rsidRPr="003E140B">
        <w:rPr>
          <w:rFonts w:ascii="Times New Roman" w:hAnsi="Times New Roman" w:cs="Times New Roman"/>
          <w:sz w:val="20"/>
          <w:szCs w:val="20"/>
        </w:rPr>
        <w:t xml:space="preserve">Kemal OĞUZMAN ve Turgut ÖZ (2018), </w:t>
      </w:r>
      <w:r w:rsidR="001C7D63" w:rsidRPr="003E140B">
        <w:rPr>
          <w:rFonts w:ascii="Times New Roman" w:hAnsi="Times New Roman" w:cs="Times New Roman"/>
          <w:i/>
          <w:iCs/>
          <w:sz w:val="20"/>
          <w:szCs w:val="20"/>
        </w:rPr>
        <w:t>Borçlar Hukuku Genel Hükümler, Cilt 1</w:t>
      </w:r>
      <w:r w:rsidR="001C7D63" w:rsidRPr="003E140B">
        <w:rPr>
          <w:rFonts w:ascii="Times New Roman" w:hAnsi="Times New Roman" w:cs="Times New Roman"/>
          <w:sz w:val="20"/>
          <w:szCs w:val="20"/>
        </w:rPr>
        <w:t xml:space="preserve">, 16. Bası, Vedat Kitapçılık, İstanbul, s. 278.; Safa REİSOĞLU (2008), </w:t>
      </w:r>
      <w:r w:rsidR="001C7D63" w:rsidRPr="003E140B">
        <w:rPr>
          <w:rFonts w:ascii="Times New Roman" w:hAnsi="Times New Roman" w:cs="Times New Roman"/>
          <w:i/>
          <w:iCs/>
          <w:sz w:val="20"/>
          <w:szCs w:val="20"/>
        </w:rPr>
        <w:t>Borçlar Hukuku Genel Hükümler</w:t>
      </w:r>
      <w:r w:rsidR="001C7D63" w:rsidRPr="003E140B">
        <w:rPr>
          <w:rFonts w:ascii="Times New Roman" w:hAnsi="Times New Roman" w:cs="Times New Roman"/>
          <w:sz w:val="20"/>
          <w:szCs w:val="20"/>
        </w:rPr>
        <w:t xml:space="preserve">, 20. Bası, İstanbul, s. 261.; Haluk N. NOMER (2017), </w:t>
      </w:r>
      <w:r w:rsidR="001C7D63" w:rsidRPr="003E140B">
        <w:rPr>
          <w:rFonts w:ascii="Times New Roman" w:hAnsi="Times New Roman" w:cs="Times New Roman"/>
          <w:i/>
          <w:iCs/>
          <w:sz w:val="20"/>
          <w:szCs w:val="20"/>
        </w:rPr>
        <w:t>Borçlar Hukuku Genel Hükümler</w:t>
      </w:r>
      <w:r w:rsidR="001C7D63" w:rsidRPr="003E140B">
        <w:rPr>
          <w:rFonts w:ascii="Times New Roman" w:hAnsi="Times New Roman" w:cs="Times New Roman"/>
          <w:sz w:val="20"/>
          <w:szCs w:val="20"/>
        </w:rPr>
        <w:t>, 15. Bası, İstanbul, s. 297.</w:t>
      </w:r>
    </w:p>
  </w:footnote>
  <w:footnote w:id="20">
    <w:p w14:paraId="00905E81" w14:textId="273B32F6" w:rsidR="00C56E32" w:rsidRPr="003E140B" w:rsidRDefault="00C56E32"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bookmarkStart w:id="0" w:name="_Hlk213253417"/>
      <w:r w:rsidR="001C7D63" w:rsidRPr="003E140B">
        <w:rPr>
          <w:rFonts w:ascii="Times New Roman" w:hAnsi="Times New Roman" w:cs="Times New Roman"/>
          <w:sz w:val="20"/>
          <w:szCs w:val="20"/>
        </w:rPr>
        <w:t xml:space="preserve">Haluk N. NOMER (2017), </w:t>
      </w:r>
      <w:r w:rsidR="001C7D63" w:rsidRPr="003E140B">
        <w:rPr>
          <w:rFonts w:ascii="Times New Roman" w:hAnsi="Times New Roman" w:cs="Times New Roman"/>
          <w:i/>
          <w:iCs/>
          <w:sz w:val="20"/>
          <w:szCs w:val="20"/>
        </w:rPr>
        <w:t>Borçlar Hukuku Genel Hükümler</w:t>
      </w:r>
      <w:r w:rsidR="001C7D63" w:rsidRPr="003E140B">
        <w:rPr>
          <w:rFonts w:ascii="Times New Roman" w:hAnsi="Times New Roman" w:cs="Times New Roman"/>
          <w:sz w:val="20"/>
          <w:szCs w:val="20"/>
        </w:rPr>
        <w:t>, 15. Bası, İstanbul, s. 223.</w:t>
      </w:r>
      <w:bookmarkEnd w:id="0"/>
      <w:r w:rsidR="001C7D63" w:rsidRPr="003E140B">
        <w:rPr>
          <w:rFonts w:ascii="Times New Roman" w:hAnsi="Times New Roman" w:cs="Times New Roman"/>
          <w:sz w:val="20"/>
          <w:szCs w:val="20"/>
        </w:rPr>
        <w:t xml:space="preserve">; Baki KURU (2017), </w:t>
      </w:r>
      <w:r w:rsidR="001C7D63" w:rsidRPr="003E140B">
        <w:rPr>
          <w:rFonts w:ascii="Times New Roman" w:hAnsi="Times New Roman" w:cs="Times New Roman"/>
          <w:i/>
          <w:iCs/>
          <w:sz w:val="20"/>
          <w:szCs w:val="20"/>
        </w:rPr>
        <w:t>İstinaf Sistemine Göre Yazılmış Medeni Usul Hukuku Ders Kitabı</w:t>
      </w:r>
      <w:r w:rsidR="001C7D63" w:rsidRPr="003E140B">
        <w:rPr>
          <w:rFonts w:ascii="Times New Roman" w:hAnsi="Times New Roman" w:cs="Times New Roman"/>
          <w:sz w:val="20"/>
          <w:szCs w:val="20"/>
        </w:rPr>
        <w:t>, Yetkin Yayınları, İstanbul, s. 158.</w:t>
      </w:r>
    </w:p>
  </w:footnote>
  <w:footnote w:id="21">
    <w:p w14:paraId="28474F71" w14:textId="251ED359" w:rsidR="00C56E32" w:rsidRPr="003E140B" w:rsidRDefault="00C56E32"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1C7D63" w:rsidRPr="003E140B">
        <w:rPr>
          <w:rFonts w:ascii="Times New Roman" w:hAnsi="Times New Roman" w:cs="Times New Roman"/>
          <w:sz w:val="20"/>
          <w:szCs w:val="20"/>
        </w:rPr>
        <w:t xml:space="preserve">Baki KURU (2017), </w:t>
      </w:r>
      <w:r w:rsidR="001C7D63" w:rsidRPr="003E140B">
        <w:rPr>
          <w:rFonts w:ascii="Times New Roman" w:hAnsi="Times New Roman" w:cs="Times New Roman"/>
          <w:i/>
          <w:iCs/>
          <w:sz w:val="20"/>
          <w:szCs w:val="20"/>
        </w:rPr>
        <w:t>İstinaf Sistemine Göre Yazılmış Medeni Usul Hukuku Ders Kitabı</w:t>
      </w:r>
      <w:r w:rsidR="001C7D63" w:rsidRPr="003E140B">
        <w:rPr>
          <w:rFonts w:ascii="Times New Roman" w:hAnsi="Times New Roman" w:cs="Times New Roman"/>
          <w:sz w:val="20"/>
          <w:szCs w:val="20"/>
        </w:rPr>
        <w:t>, Yetkin Yayınları, İstanbul, s. 158.</w:t>
      </w:r>
    </w:p>
  </w:footnote>
  <w:footnote w:id="22">
    <w:p w14:paraId="7CC97758" w14:textId="61F26B7F" w:rsidR="00C56E32" w:rsidRPr="003E140B" w:rsidRDefault="00C56E32"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1C7D63" w:rsidRPr="003E140B">
        <w:rPr>
          <w:rFonts w:ascii="Times New Roman" w:hAnsi="Times New Roman" w:cs="Times New Roman"/>
          <w:sz w:val="20"/>
          <w:szCs w:val="20"/>
        </w:rPr>
        <w:t xml:space="preserve">Hakan PEKCANITEZ (2017), </w:t>
      </w:r>
      <w:r w:rsidR="001C7D63" w:rsidRPr="003E140B">
        <w:rPr>
          <w:rFonts w:ascii="Times New Roman" w:hAnsi="Times New Roman" w:cs="Times New Roman"/>
          <w:i/>
          <w:iCs/>
          <w:sz w:val="20"/>
          <w:szCs w:val="20"/>
        </w:rPr>
        <w:t>Pekcanıtez Usul Medeni Usul Hukuku, Cilt I, II, III</w:t>
      </w:r>
      <w:r w:rsidR="001C7D63" w:rsidRPr="003E140B">
        <w:rPr>
          <w:rFonts w:ascii="Times New Roman" w:hAnsi="Times New Roman" w:cs="Times New Roman"/>
          <w:sz w:val="20"/>
          <w:szCs w:val="20"/>
        </w:rPr>
        <w:t>, İstanbul, s. 991.</w:t>
      </w:r>
    </w:p>
  </w:footnote>
  <w:footnote w:id="23">
    <w:p w14:paraId="2E258B8F" w14:textId="4B5D4946" w:rsidR="00C56E32" w:rsidRPr="003E140B" w:rsidRDefault="00C56E32"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1C7D63" w:rsidRPr="003E140B">
        <w:rPr>
          <w:rFonts w:ascii="Times New Roman" w:hAnsi="Times New Roman" w:cs="Times New Roman"/>
          <w:sz w:val="20"/>
          <w:szCs w:val="20"/>
        </w:rPr>
        <w:t xml:space="preserve">Cenk AKİL (Yıl bilgisi eksik), </w:t>
      </w:r>
      <w:r w:rsidR="001C7D63" w:rsidRPr="003E140B">
        <w:rPr>
          <w:rFonts w:ascii="Times New Roman" w:hAnsi="Times New Roman" w:cs="Times New Roman"/>
          <w:i/>
          <w:iCs/>
          <w:sz w:val="20"/>
          <w:szCs w:val="20"/>
        </w:rPr>
        <w:t>Kısmi Dava</w:t>
      </w:r>
      <w:r w:rsidR="001C7D63" w:rsidRPr="003E140B">
        <w:rPr>
          <w:rFonts w:ascii="Times New Roman" w:hAnsi="Times New Roman" w:cs="Times New Roman"/>
          <w:sz w:val="20"/>
          <w:szCs w:val="20"/>
        </w:rPr>
        <w:t>, s. 67.</w:t>
      </w:r>
    </w:p>
  </w:footnote>
  <w:footnote w:id="24">
    <w:p w14:paraId="569B3B62" w14:textId="163D8FF8" w:rsidR="00A63B0F" w:rsidRPr="003E140B" w:rsidRDefault="00A63B0F"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1C7D63" w:rsidRPr="003E140B">
        <w:rPr>
          <w:rFonts w:ascii="Times New Roman" w:hAnsi="Times New Roman" w:cs="Times New Roman"/>
          <w:sz w:val="20"/>
          <w:szCs w:val="20"/>
        </w:rPr>
        <w:t xml:space="preserve">Yargıtay Hukuk Genel Kurulu'nun 15.02.1980 gün ve E. 1980/9-73, K. 1980/186; 02.06.1982 gün ve E. 1981/11-1130, K. 1982/549 ve 09.11.1988 gün ve E. 1988/15-572, K. 1988/898 sayılı kararları.; Ejder YILMAZ (2013), </w:t>
      </w:r>
      <w:r w:rsidR="001C7D63" w:rsidRPr="003E140B">
        <w:rPr>
          <w:rFonts w:ascii="Times New Roman" w:hAnsi="Times New Roman" w:cs="Times New Roman"/>
          <w:i/>
          <w:iCs/>
          <w:sz w:val="20"/>
          <w:szCs w:val="20"/>
        </w:rPr>
        <w:t>Medeni Yargılama Hukukunda Islah</w:t>
      </w:r>
      <w:r w:rsidR="001C7D63" w:rsidRPr="003E140B">
        <w:rPr>
          <w:rFonts w:ascii="Times New Roman" w:hAnsi="Times New Roman" w:cs="Times New Roman"/>
          <w:sz w:val="20"/>
          <w:szCs w:val="20"/>
        </w:rPr>
        <w:t xml:space="preserve">, Yetkin Yayınları, Ankara, s. 623.; Hakan PEKCANITEZ (2017), </w:t>
      </w:r>
      <w:r w:rsidR="001C7D63" w:rsidRPr="003E140B">
        <w:rPr>
          <w:rFonts w:ascii="Times New Roman" w:hAnsi="Times New Roman" w:cs="Times New Roman"/>
          <w:i/>
          <w:iCs/>
          <w:sz w:val="20"/>
          <w:szCs w:val="20"/>
        </w:rPr>
        <w:t>Pekcanıtez Usul Medeni Usul Hukuku, Cilt I, II, III</w:t>
      </w:r>
      <w:r w:rsidR="001C7D63" w:rsidRPr="003E140B">
        <w:rPr>
          <w:rFonts w:ascii="Times New Roman" w:hAnsi="Times New Roman" w:cs="Times New Roman"/>
          <w:sz w:val="20"/>
          <w:szCs w:val="20"/>
        </w:rPr>
        <w:t xml:space="preserve">, İstanbul, s. 1177.; Baki KURU (2017), </w:t>
      </w:r>
      <w:r w:rsidR="001C7D63" w:rsidRPr="003E140B">
        <w:rPr>
          <w:rFonts w:ascii="Times New Roman" w:hAnsi="Times New Roman" w:cs="Times New Roman"/>
          <w:i/>
          <w:iCs/>
          <w:sz w:val="20"/>
          <w:szCs w:val="20"/>
        </w:rPr>
        <w:t>İstinaf Sistemine Göre Yazılmış Medeni Usul Hukuku Ders Kitabı</w:t>
      </w:r>
      <w:r w:rsidR="001C7D63" w:rsidRPr="003E140B">
        <w:rPr>
          <w:rFonts w:ascii="Times New Roman" w:hAnsi="Times New Roman" w:cs="Times New Roman"/>
          <w:sz w:val="20"/>
          <w:szCs w:val="20"/>
        </w:rPr>
        <w:t xml:space="preserve">, Yetkin Yayınları, İstanbul, s. 158.; L. Şanal GÖRGÜN, Levent BÖRÜ, Barış TORAMAN ve Mehmet KODAKOĞLU (2017), </w:t>
      </w:r>
      <w:r w:rsidR="001C7D63" w:rsidRPr="003E140B">
        <w:rPr>
          <w:rFonts w:ascii="Times New Roman" w:hAnsi="Times New Roman" w:cs="Times New Roman"/>
          <w:i/>
          <w:iCs/>
          <w:sz w:val="20"/>
          <w:szCs w:val="20"/>
        </w:rPr>
        <w:t>Medeni Usul Hukuku</w:t>
      </w:r>
      <w:r w:rsidR="001C7D63" w:rsidRPr="003E140B">
        <w:rPr>
          <w:rFonts w:ascii="Times New Roman" w:hAnsi="Times New Roman" w:cs="Times New Roman"/>
          <w:sz w:val="20"/>
          <w:szCs w:val="20"/>
        </w:rPr>
        <w:t xml:space="preserve">, 6. Baskı, Yetkin Yayınları, Ankara, s. 316.; Hakan PEKCANITEZ, Oğuz ATALAY ve Muhammet ÖZEKES (2011), </w:t>
      </w:r>
      <w:r w:rsidR="001C7D63" w:rsidRPr="003E140B">
        <w:rPr>
          <w:rFonts w:ascii="Times New Roman" w:hAnsi="Times New Roman" w:cs="Times New Roman"/>
          <w:i/>
          <w:iCs/>
          <w:sz w:val="20"/>
          <w:szCs w:val="20"/>
        </w:rPr>
        <w:t>Hukuk Muhakemeleri Kanunu Hükümlerine Göre Medeni Usul Hukuku</w:t>
      </w:r>
      <w:r w:rsidR="001C7D63" w:rsidRPr="003E140B">
        <w:rPr>
          <w:rFonts w:ascii="Times New Roman" w:hAnsi="Times New Roman" w:cs="Times New Roman"/>
          <w:sz w:val="20"/>
          <w:szCs w:val="20"/>
        </w:rPr>
        <w:t xml:space="preserve">, 10. Baskı, İstanbul, s. 332.; Cemil SİMİL (2013), </w:t>
      </w:r>
      <w:r w:rsidR="001C7D63" w:rsidRPr="003E140B">
        <w:rPr>
          <w:rFonts w:ascii="Times New Roman" w:hAnsi="Times New Roman" w:cs="Times New Roman"/>
          <w:i/>
          <w:iCs/>
          <w:sz w:val="20"/>
          <w:szCs w:val="20"/>
        </w:rPr>
        <w:t>Belirsiz Alacak Davası</w:t>
      </w:r>
      <w:r w:rsidR="001C7D63" w:rsidRPr="003E140B">
        <w:rPr>
          <w:rFonts w:ascii="Times New Roman" w:hAnsi="Times New Roman" w:cs="Times New Roman"/>
          <w:sz w:val="20"/>
          <w:szCs w:val="20"/>
        </w:rPr>
        <w:t xml:space="preserve">, Yetkin Yayınları, İstanbul, s. 112.; Cenk AKİL (Yıl bilgisi eksik), </w:t>
      </w:r>
      <w:r w:rsidR="001C7D63" w:rsidRPr="003E140B">
        <w:rPr>
          <w:rFonts w:ascii="Times New Roman" w:hAnsi="Times New Roman" w:cs="Times New Roman"/>
          <w:i/>
          <w:iCs/>
          <w:sz w:val="20"/>
          <w:szCs w:val="20"/>
        </w:rPr>
        <w:t>Kısmi Dava</w:t>
      </w:r>
      <w:r w:rsidR="001C7D63" w:rsidRPr="003E140B">
        <w:rPr>
          <w:rFonts w:ascii="Times New Roman" w:hAnsi="Times New Roman" w:cs="Times New Roman"/>
          <w:sz w:val="20"/>
          <w:szCs w:val="20"/>
        </w:rPr>
        <w:t xml:space="preserve"> (Eser ve yayın bilgisi KAYNAKÇA_2.pdf'te yok), s. 288.; Orhan EROĞLU (2017), </w:t>
      </w:r>
      <w:r w:rsidR="001C7D63" w:rsidRPr="003E140B">
        <w:rPr>
          <w:rFonts w:ascii="Times New Roman" w:hAnsi="Times New Roman" w:cs="Times New Roman"/>
          <w:i/>
          <w:iCs/>
          <w:sz w:val="20"/>
          <w:szCs w:val="20"/>
        </w:rPr>
        <w:t>Islah</w:t>
      </w:r>
      <w:r w:rsidR="001C7D63" w:rsidRPr="003E140B">
        <w:rPr>
          <w:rFonts w:ascii="Times New Roman" w:hAnsi="Times New Roman" w:cs="Times New Roman"/>
          <w:sz w:val="20"/>
          <w:szCs w:val="20"/>
        </w:rPr>
        <w:t>, Birinci Baskı, Seçkin Yayınları, Ankara, s. 224.</w:t>
      </w:r>
    </w:p>
  </w:footnote>
  <w:footnote w:id="25">
    <w:p w14:paraId="27820AC1" w14:textId="4CBEA4BC" w:rsidR="00A63B0F" w:rsidRPr="003E140B" w:rsidRDefault="00A63B0F"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1C7D63" w:rsidRPr="003E140B">
        <w:rPr>
          <w:rFonts w:ascii="Times New Roman" w:hAnsi="Times New Roman" w:cs="Times New Roman"/>
        </w:rPr>
        <w:t xml:space="preserve">Ejder YILMAZ (2013), </w:t>
      </w:r>
      <w:r w:rsidR="001C7D63" w:rsidRPr="003E140B">
        <w:rPr>
          <w:rFonts w:ascii="Times New Roman" w:hAnsi="Times New Roman" w:cs="Times New Roman"/>
          <w:i/>
          <w:iCs/>
        </w:rPr>
        <w:t>Medeni Yargılama Hukukunda Islah</w:t>
      </w:r>
      <w:r w:rsidR="001C7D63" w:rsidRPr="003E140B">
        <w:rPr>
          <w:rFonts w:ascii="Times New Roman" w:hAnsi="Times New Roman" w:cs="Times New Roman"/>
        </w:rPr>
        <w:t xml:space="preserve">, Yetkin Yayınları, Ankara, s. Hakan PEKCANITEZ (2017), </w:t>
      </w:r>
      <w:r w:rsidR="001C7D63" w:rsidRPr="003E140B">
        <w:rPr>
          <w:rFonts w:ascii="Times New Roman" w:hAnsi="Times New Roman" w:cs="Times New Roman"/>
          <w:i/>
          <w:iCs/>
        </w:rPr>
        <w:t>Pekcanıtez Usul Medeni Usul Hukuku, Cilt I, II, III</w:t>
      </w:r>
      <w:r w:rsidR="001C7D63" w:rsidRPr="003E140B">
        <w:rPr>
          <w:rFonts w:ascii="Times New Roman" w:hAnsi="Times New Roman" w:cs="Times New Roman"/>
        </w:rPr>
        <w:t xml:space="preserve">, İstanbul, s. 1177.; Baki KURU (2017), </w:t>
      </w:r>
      <w:r w:rsidR="001C7D63" w:rsidRPr="003E140B">
        <w:rPr>
          <w:rFonts w:ascii="Times New Roman" w:hAnsi="Times New Roman" w:cs="Times New Roman"/>
          <w:i/>
          <w:iCs/>
        </w:rPr>
        <w:t>İstinaf Sistemine Göre Yazılmış Medeni Usul Hukuku Ders Kitabı</w:t>
      </w:r>
      <w:r w:rsidR="001C7D63" w:rsidRPr="003E140B">
        <w:rPr>
          <w:rFonts w:ascii="Times New Roman" w:hAnsi="Times New Roman" w:cs="Times New Roman"/>
        </w:rPr>
        <w:t>, Yetkin Yayınları, İstanbul, s. 158</w:t>
      </w:r>
      <w:r w:rsidRPr="003E140B">
        <w:rPr>
          <w:rFonts w:ascii="Times New Roman" w:hAnsi="Times New Roman" w:cs="Times New Roman"/>
        </w:rPr>
        <w:t xml:space="preserve">; </w:t>
      </w:r>
      <w:r w:rsidR="00D25FAB" w:rsidRPr="003E140B">
        <w:rPr>
          <w:rFonts w:ascii="Times New Roman" w:hAnsi="Times New Roman" w:cs="Times New Roman"/>
        </w:rPr>
        <w:t xml:space="preserve">L. Şanal GÖRGÜN, Levent BÖRÜ, Barış TORAMAN ve Mehmet KODAKOĞLU (2017), </w:t>
      </w:r>
      <w:r w:rsidR="00D25FAB" w:rsidRPr="003E140B">
        <w:rPr>
          <w:rFonts w:ascii="Times New Roman" w:hAnsi="Times New Roman" w:cs="Times New Roman"/>
          <w:i/>
          <w:iCs/>
        </w:rPr>
        <w:t>Medeni Usul Hukuku</w:t>
      </w:r>
      <w:r w:rsidR="00D25FAB" w:rsidRPr="003E140B">
        <w:rPr>
          <w:rFonts w:ascii="Times New Roman" w:hAnsi="Times New Roman" w:cs="Times New Roman"/>
        </w:rPr>
        <w:t>, 6. Baskı, Yetkin Yayınları, Ankara, s. 316.</w:t>
      </w:r>
      <w:r w:rsidRPr="003E140B">
        <w:rPr>
          <w:rFonts w:ascii="Times New Roman" w:hAnsi="Times New Roman" w:cs="Times New Roman"/>
        </w:rPr>
        <w:t xml:space="preserve">;  </w:t>
      </w:r>
      <w:r w:rsidR="00D25FAB" w:rsidRPr="003E140B">
        <w:rPr>
          <w:rFonts w:ascii="Times New Roman" w:hAnsi="Times New Roman" w:cs="Times New Roman"/>
        </w:rPr>
        <w:t xml:space="preserve">Hakan PEKCANITEZ, Oğuz ATALAY ve Muhammet ÖZEKES (2011), </w:t>
      </w:r>
      <w:r w:rsidR="00D25FAB" w:rsidRPr="003E140B">
        <w:rPr>
          <w:rFonts w:ascii="Times New Roman" w:hAnsi="Times New Roman" w:cs="Times New Roman"/>
          <w:i/>
          <w:iCs/>
        </w:rPr>
        <w:t>Hukuk Muhakemeleri Kanunu Hükümlerine Göre Medeni Usul Hukuku</w:t>
      </w:r>
      <w:r w:rsidR="00D25FAB" w:rsidRPr="003E140B">
        <w:rPr>
          <w:rFonts w:ascii="Times New Roman" w:hAnsi="Times New Roman" w:cs="Times New Roman"/>
        </w:rPr>
        <w:t xml:space="preserve">, 10. Baskı, İstanbul, s. 332.; Cemil SİMİL (2013), </w:t>
      </w:r>
      <w:r w:rsidR="00D25FAB" w:rsidRPr="003E140B">
        <w:rPr>
          <w:rFonts w:ascii="Times New Roman" w:hAnsi="Times New Roman" w:cs="Times New Roman"/>
          <w:i/>
          <w:iCs/>
        </w:rPr>
        <w:t>Belirsiz Alacak Davası</w:t>
      </w:r>
      <w:r w:rsidR="00D25FAB" w:rsidRPr="003E140B">
        <w:rPr>
          <w:rFonts w:ascii="Times New Roman" w:hAnsi="Times New Roman" w:cs="Times New Roman"/>
        </w:rPr>
        <w:t>, Yetkin Yayınları, İstanbul, s. 112</w:t>
      </w:r>
    </w:p>
  </w:footnote>
  <w:footnote w:id="26">
    <w:p w14:paraId="265D8EA8" w14:textId="7A471415" w:rsidR="00A63B0F" w:rsidRPr="003E140B" w:rsidRDefault="00A63B0F"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D25FAB" w:rsidRPr="003E140B">
        <w:rPr>
          <w:rFonts w:ascii="Times New Roman" w:hAnsi="Times New Roman" w:cs="Times New Roman"/>
          <w:sz w:val="20"/>
          <w:szCs w:val="20"/>
        </w:rPr>
        <w:t xml:space="preserve">Ramazan ARSLAN, Ejder YILMAZ, Sema TAŞPINAR AYVAZ ve Emel HANAĞASI (2022), </w:t>
      </w:r>
      <w:r w:rsidR="00D25FAB" w:rsidRPr="003E140B">
        <w:rPr>
          <w:rFonts w:ascii="Times New Roman" w:hAnsi="Times New Roman" w:cs="Times New Roman"/>
          <w:i/>
          <w:iCs/>
          <w:sz w:val="20"/>
          <w:szCs w:val="20"/>
        </w:rPr>
        <w:t>Medeni Usul Hukuku</w:t>
      </w:r>
      <w:r w:rsidR="00D25FAB" w:rsidRPr="003E140B">
        <w:rPr>
          <w:rFonts w:ascii="Times New Roman" w:hAnsi="Times New Roman" w:cs="Times New Roman"/>
          <w:sz w:val="20"/>
          <w:szCs w:val="20"/>
        </w:rPr>
        <w:t>, Ankara, s. 299.</w:t>
      </w:r>
    </w:p>
  </w:footnote>
  <w:footnote w:id="27">
    <w:p w14:paraId="322465BE" w14:textId="779E9746" w:rsidR="005C0B36" w:rsidRPr="003E140B" w:rsidRDefault="005C0B36"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C329CE" w:rsidRPr="003E140B">
        <w:rPr>
          <w:rFonts w:ascii="Times New Roman" w:hAnsi="Times New Roman" w:cs="Times New Roman"/>
          <w:sz w:val="20"/>
          <w:szCs w:val="20"/>
        </w:rPr>
        <w:t xml:space="preserve">Hakan PEKCANITEZ (2017), </w:t>
      </w:r>
      <w:r w:rsidR="00C329CE" w:rsidRPr="003E140B">
        <w:rPr>
          <w:rFonts w:ascii="Times New Roman" w:hAnsi="Times New Roman" w:cs="Times New Roman"/>
          <w:i/>
          <w:iCs/>
          <w:sz w:val="20"/>
          <w:szCs w:val="20"/>
        </w:rPr>
        <w:t>Pekcanıtez Usul Medeni Usul Hukuku, Cilt I, II, III</w:t>
      </w:r>
      <w:r w:rsidR="00C329CE" w:rsidRPr="003E140B">
        <w:rPr>
          <w:rFonts w:ascii="Times New Roman" w:hAnsi="Times New Roman" w:cs="Times New Roman"/>
          <w:sz w:val="20"/>
          <w:szCs w:val="20"/>
        </w:rPr>
        <w:t>, İstanbul, s. 1544.</w:t>
      </w:r>
    </w:p>
  </w:footnote>
  <w:footnote w:id="28">
    <w:p w14:paraId="73414ADB" w14:textId="6B793ADD" w:rsidR="005C0B36" w:rsidRPr="003E140B" w:rsidRDefault="005C0B36"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C329CE" w:rsidRPr="003E140B">
        <w:rPr>
          <w:rFonts w:ascii="Times New Roman" w:hAnsi="Times New Roman" w:cs="Times New Roman"/>
          <w:sz w:val="20"/>
          <w:szCs w:val="20"/>
        </w:rPr>
        <w:t xml:space="preserve">Yargıtay 4. Hukuk Dairesi, T. 21.02.2012, E. 2011/11372, K. 2012/2564 (Orhan EROĞLU (2017), </w:t>
      </w:r>
      <w:r w:rsidR="00C329CE" w:rsidRPr="003E140B">
        <w:rPr>
          <w:rFonts w:ascii="Times New Roman" w:hAnsi="Times New Roman" w:cs="Times New Roman"/>
          <w:i/>
          <w:iCs/>
          <w:sz w:val="20"/>
          <w:szCs w:val="20"/>
        </w:rPr>
        <w:t>Islah</w:t>
      </w:r>
      <w:r w:rsidR="00C329CE" w:rsidRPr="003E140B">
        <w:rPr>
          <w:rFonts w:ascii="Times New Roman" w:hAnsi="Times New Roman" w:cs="Times New Roman"/>
          <w:sz w:val="20"/>
          <w:szCs w:val="20"/>
        </w:rPr>
        <w:t xml:space="preserve">, Birinci Baskı, Seçkin Yayınları, Ankara, s. 249, </w:t>
      </w:r>
      <w:r w:rsidR="00C329CE" w:rsidRPr="003E140B">
        <w:rPr>
          <w:rFonts w:ascii="Times New Roman" w:hAnsi="Times New Roman" w:cs="Times New Roman"/>
          <w:sz w:val="20"/>
          <w:szCs w:val="20"/>
        </w:rPr>
        <w:t>dn. 674 içinde).</w:t>
      </w:r>
    </w:p>
  </w:footnote>
  <w:footnote w:id="29">
    <w:p w14:paraId="2C3D243D" w14:textId="511EEC22" w:rsidR="005C0B36" w:rsidRPr="003E140B" w:rsidRDefault="005C0B36"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C329CE" w:rsidRPr="003E140B">
        <w:rPr>
          <w:rFonts w:ascii="Times New Roman" w:hAnsi="Times New Roman" w:cs="Times New Roman"/>
          <w:sz w:val="20"/>
          <w:szCs w:val="20"/>
        </w:rPr>
        <w:t>Yargıtay 1. Hukuk Dairesi, T. 16.04.2013, E. 2013/754, K. 2013/5575, Sinerji İçtihat Programı, E.T.: 02.05.2021.</w:t>
      </w:r>
    </w:p>
  </w:footnote>
  <w:footnote w:id="30">
    <w:p w14:paraId="59FFD069" w14:textId="3FC469F1" w:rsidR="005C0B36" w:rsidRPr="003E140B" w:rsidRDefault="005C0B36"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D8413A" w:rsidRPr="003E140B">
        <w:rPr>
          <w:rFonts w:ascii="Times New Roman" w:hAnsi="Times New Roman" w:cs="Times New Roman"/>
        </w:rPr>
        <w:t xml:space="preserve">Saim ÜSTÜNDAĞ (2010), </w:t>
      </w:r>
      <w:r w:rsidR="00D8413A" w:rsidRPr="003E140B">
        <w:rPr>
          <w:rFonts w:ascii="Times New Roman" w:hAnsi="Times New Roman" w:cs="Times New Roman"/>
          <w:i/>
          <w:iCs/>
        </w:rPr>
        <w:t>Kısmi Davaya İlişkin Bazı Hukuki Sorunlar, Makaleler, İçtihat Tahlilleri ve Çeviriler</w:t>
      </w:r>
      <w:r w:rsidR="00D8413A" w:rsidRPr="003E140B">
        <w:rPr>
          <w:rFonts w:ascii="Times New Roman" w:hAnsi="Times New Roman" w:cs="Times New Roman"/>
        </w:rPr>
        <w:t>, Adalet Yayınevi, Ankara, s. 420</w:t>
      </w:r>
    </w:p>
  </w:footnote>
  <w:footnote w:id="31">
    <w:p w14:paraId="06430126" w14:textId="1FE6ACFE" w:rsidR="00C827B9" w:rsidRPr="003E140B" w:rsidRDefault="00C827B9"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D8413A" w:rsidRPr="003E140B">
        <w:rPr>
          <w:rFonts w:ascii="Times New Roman" w:hAnsi="Times New Roman" w:cs="Times New Roman"/>
        </w:rPr>
        <w:t xml:space="preserve">Ramazan ARSLAN, Ejder YILMAZ, Sema TAŞPINAR AYVAZ ve Emel HANAĞASI (2022), </w:t>
      </w:r>
      <w:r w:rsidR="00D8413A" w:rsidRPr="003E140B">
        <w:rPr>
          <w:rFonts w:ascii="Times New Roman" w:hAnsi="Times New Roman" w:cs="Times New Roman"/>
          <w:i/>
          <w:iCs/>
        </w:rPr>
        <w:t>Medeni Usul Hukuku</w:t>
      </w:r>
      <w:r w:rsidR="00D8413A" w:rsidRPr="003E140B">
        <w:rPr>
          <w:rFonts w:ascii="Times New Roman" w:hAnsi="Times New Roman" w:cs="Times New Roman"/>
        </w:rPr>
        <w:t>, Ankara, s. 299.</w:t>
      </w:r>
    </w:p>
  </w:footnote>
  <w:footnote w:id="32">
    <w:p w14:paraId="504F3573" w14:textId="18F5DDBC" w:rsidR="00BA1E6B" w:rsidRPr="003E140B" w:rsidRDefault="00BA1E6B"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D8413A" w:rsidRPr="003E140B">
        <w:rPr>
          <w:rFonts w:ascii="Times New Roman" w:hAnsi="Times New Roman" w:cs="Times New Roman"/>
          <w:sz w:val="20"/>
          <w:szCs w:val="20"/>
        </w:rPr>
        <w:t>Yargıtay 15. Hukuk Dairesi, E. 2016/1879, K. 2017/3474, T. 17.10.2017.</w:t>
      </w:r>
    </w:p>
  </w:footnote>
  <w:footnote w:id="33">
    <w:p w14:paraId="165155CF" w14:textId="1BE0F690"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D8413A" w:rsidRPr="003E140B">
        <w:rPr>
          <w:rFonts w:ascii="Times New Roman" w:hAnsi="Times New Roman" w:cs="Times New Roman"/>
          <w:sz w:val="20"/>
          <w:szCs w:val="20"/>
        </w:rPr>
        <w:t xml:space="preserve">Ejder </w:t>
      </w:r>
      <w:r w:rsidR="00D8413A" w:rsidRPr="003E140B">
        <w:rPr>
          <w:rFonts w:ascii="Times New Roman" w:hAnsi="Times New Roman" w:cs="Times New Roman"/>
          <w:sz w:val="20"/>
          <w:szCs w:val="20"/>
        </w:rPr>
        <w:t>YILMAZ , s. 1979.</w:t>
      </w:r>
    </w:p>
  </w:footnote>
  <w:footnote w:id="34">
    <w:p w14:paraId="3701541E" w14:textId="5E9F5F5C"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D8413A" w:rsidRPr="003E140B">
        <w:rPr>
          <w:rFonts w:ascii="Times New Roman" w:hAnsi="Times New Roman" w:cs="Times New Roman"/>
          <w:sz w:val="20"/>
          <w:szCs w:val="20"/>
        </w:rPr>
        <w:t xml:space="preserve">Abdürrahim KARSLI (2014), </w:t>
      </w:r>
      <w:r w:rsidR="00D8413A" w:rsidRPr="003E140B">
        <w:rPr>
          <w:rFonts w:ascii="Times New Roman" w:hAnsi="Times New Roman" w:cs="Times New Roman"/>
          <w:i/>
          <w:iCs/>
          <w:sz w:val="20"/>
          <w:szCs w:val="20"/>
        </w:rPr>
        <w:t>Medeni Muhakeme Hukuku Ders Kitabı</w:t>
      </w:r>
      <w:r w:rsidR="00D8413A" w:rsidRPr="003E140B">
        <w:rPr>
          <w:rFonts w:ascii="Times New Roman" w:hAnsi="Times New Roman" w:cs="Times New Roman"/>
          <w:sz w:val="20"/>
          <w:szCs w:val="20"/>
        </w:rPr>
        <w:t xml:space="preserve">, 4. Baskı, İstanbul, s. 626.; Ejder YILMAZ (2013), </w:t>
      </w:r>
      <w:r w:rsidR="00D8413A" w:rsidRPr="003E140B">
        <w:rPr>
          <w:rFonts w:ascii="Times New Roman" w:hAnsi="Times New Roman" w:cs="Times New Roman"/>
          <w:i/>
          <w:iCs/>
          <w:sz w:val="20"/>
          <w:szCs w:val="20"/>
        </w:rPr>
        <w:t>Medeni Yargılama Hukukunda Islah</w:t>
      </w:r>
      <w:r w:rsidR="00D8413A" w:rsidRPr="003E140B">
        <w:rPr>
          <w:rFonts w:ascii="Times New Roman" w:hAnsi="Times New Roman" w:cs="Times New Roman"/>
          <w:sz w:val="20"/>
          <w:szCs w:val="20"/>
        </w:rPr>
        <w:t xml:space="preserve">, Yetkin Yayınları, Ankara, s. 269.; Orhan EROĞLU (2017), </w:t>
      </w:r>
      <w:r w:rsidR="00D8413A" w:rsidRPr="003E140B">
        <w:rPr>
          <w:rFonts w:ascii="Times New Roman" w:hAnsi="Times New Roman" w:cs="Times New Roman"/>
          <w:i/>
          <w:iCs/>
          <w:sz w:val="20"/>
          <w:szCs w:val="20"/>
        </w:rPr>
        <w:t>Islah</w:t>
      </w:r>
      <w:r w:rsidR="00D8413A" w:rsidRPr="003E140B">
        <w:rPr>
          <w:rFonts w:ascii="Times New Roman" w:hAnsi="Times New Roman" w:cs="Times New Roman"/>
          <w:sz w:val="20"/>
          <w:szCs w:val="20"/>
        </w:rPr>
        <w:t xml:space="preserve">, Birinci Baskı, Seçkin Yayınları, Ankara, s. 243, </w:t>
      </w:r>
      <w:r w:rsidR="00D8413A" w:rsidRPr="003E140B">
        <w:rPr>
          <w:rFonts w:ascii="Times New Roman" w:hAnsi="Times New Roman" w:cs="Times New Roman"/>
          <w:sz w:val="20"/>
          <w:szCs w:val="20"/>
        </w:rPr>
        <w:t>dn. 653.</w:t>
      </w:r>
    </w:p>
  </w:footnote>
  <w:footnote w:id="35">
    <w:p w14:paraId="68879AEB" w14:textId="6A687CE5"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E02824" w:rsidRPr="003E140B">
        <w:rPr>
          <w:rFonts w:ascii="Times New Roman" w:hAnsi="Times New Roman" w:cs="Times New Roman"/>
          <w:sz w:val="20"/>
          <w:szCs w:val="20"/>
        </w:rPr>
        <w:t xml:space="preserve">Cemil SİMİL (2013), </w:t>
      </w:r>
      <w:r w:rsidR="00E02824" w:rsidRPr="003E140B">
        <w:rPr>
          <w:rFonts w:ascii="Times New Roman" w:hAnsi="Times New Roman" w:cs="Times New Roman"/>
          <w:i/>
          <w:iCs/>
          <w:sz w:val="20"/>
          <w:szCs w:val="20"/>
        </w:rPr>
        <w:t>Belirsiz Alacak Davası</w:t>
      </w:r>
      <w:r w:rsidR="00E02824" w:rsidRPr="003E140B">
        <w:rPr>
          <w:rFonts w:ascii="Times New Roman" w:hAnsi="Times New Roman" w:cs="Times New Roman"/>
          <w:sz w:val="20"/>
          <w:szCs w:val="20"/>
        </w:rPr>
        <w:t xml:space="preserve">, Yetkin Yayınları, İstanbul, s. 115.; Hakan PEKCANITEZ (2017), </w:t>
      </w:r>
      <w:r w:rsidR="00E02824" w:rsidRPr="003E140B">
        <w:rPr>
          <w:rFonts w:ascii="Times New Roman" w:hAnsi="Times New Roman" w:cs="Times New Roman"/>
          <w:i/>
          <w:iCs/>
          <w:sz w:val="20"/>
          <w:szCs w:val="20"/>
        </w:rPr>
        <w:t>Pekcanıtez Usul Medeni Usul Hukuku, Cilt I, II, III</w:t>
      </w:r>
      <w:r w:rsidR="00E02824" w:rsidRPr="003E140B">
        <w:rPr>
          <w:rFonts w:ascii="Times New Roman" w:hAnsi="Times New Roman" w:cs="Times New Roman"/>
          <w:sz w:val="20"/>
          <w:szCs w:val="20"/>
        </w:rPr>
        <w:t xml:space="preserve">, İstanbul, s. 1542.; Baki KURU (2017), </w:t>
      </w:r>
      <w:r w:rsidR="00E02824" w:rsidRPr="003E140B">
        <w:rPr>
          <w:rFonts w:ascii="Times New Roman" w:hAnsi="Times New Roman" w:cs="Times New Roman"/>
          <w:i/>
          <w:iCs/>
          <w:sz w:val="20"/>
          <w:szCs w:val="20"/>
        </w:rPr>
        <w:t>İstinaf Sistemine Göre Yazılmış Medeni Usul Hukuku Ders Kitabı</w:t>
      </w:r>
      <w:r w:rsidR="00E02824" w:rsidRPr="003E140B">
        <w:rPr>
          <w:rFonts w:ascii="Times New Roman" w:hAnsi="Times New Roman" w:cs="Times New Roman"/>
          <w:sz w:val="20"/>
          <w:szCs w:val="20"/>
        </w:rPr>
        <w:t xml:space="preserve">, Yetkin Yayınları, İstanbul, s. 434, </w:t>
      </w:r>
      <w:r w:rsidR="00E02824" w:rsidRPr="003E140B">
        <w:rPr>
          <w:rFonts w:ascii="Times New Roman" w:hAnsi="Times New Roman" w:cs="Times New Roman"/>
          <w:sz w:val="20"/>
          <w:szCs w:val="20"/>
        </w:rPr>
        <w:t>dn. 12.</w:t>
      </w:r>
    </w:p>
  </w:footnote>
  <w:footnote w:id="36">
    <w:p w14:paraId="579F64F6" w14:textId="74B398C7"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E02824" w:rsidRPr="003E140B">
        <w:rPr>
          <w:rFonts w:ascii="Times New Roman" w:hAnsi="Times New Roman" w:cs="Times New Roman"/>
          <w:sz w:val="20"/>
          <w:szCs w:val="20"/>
        </w:rPr>
        <w:t>Yargıtay 11. Hukuk Dairesi, T. 05.07.2004, E. 2003/13517, K. 2004/7473.</w:t>
      </w:r>
    </w:p>
  </w:footnote>
  <w:footnote w:id="37">
    <w:p w14:paraId="2560C34D" w14:textId="28366260"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E02824" w:rsidRPr="003E140B">
        <w:rPr>
          <w:rFonts w:ascii="Times New Roman" w:hAnsi="Times New Roman" w:cs="Times New Roman"/>
          <w:sz w:val="20"/>
          <w:szCs w:val="20"/>
        </w:rPr>
        <w:t xml:space="preserve">Cenk AKİL (Yıl bilgisi eksik), </w:t>
      </w:r>
      <w:r w:rsidR="00E02824" w:rsidRPr="003E140B">
        <w:rPr>
          <w:rFonts w:ascii="Times New Roman" w:hAnsi="Times New Roman" w:cs="Times New Roman"/>
          <w:i/>
          <w:iCs/>
          <w:sz w:val="20"/>
          <w:szCs w:val="20"/>
        </w:rPr>
        <w:t>Kısmi Dava</w:t>
      </w:r>
      <w:r w:rsidR="00E02824" w:rsidRPr="003E140B">
        <w:rPr>
          <w:rFonts w:ascii="Times New Roman" w:hAnsi="Times New Roman" w:cs="Times New Roman"/>
          <w:sz w:val="20"/>
          <w:szCs w:val="20"/>
        </w:rPr>
        <w:t>, s. 313.</w:t>
      </w:r>
    </w:p>
  </w:footnote>
  <w:footnote w:id="38">
    <w:p w14:paraId="776FFC0D" w14:textId="569597BE"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E02824" w:rsidRPr="003E140B">
        <w:rPr>
          <w:rFonts w:ascii="Times New Roman" w:hAnsi="Times New Roman" w:cs="Times New Roman"/>
          <w:sz w:val="20"/>
          <w:szCs w:val="20"/>
        </w:rPr>
        <w:t>Yargıtay İçtihatları Birleştirme Genel Kurulu (</w:t>
      </w:r>
      <w:r w:rsidR="00E02824" w:rsidRPr="003E140B">
        <w:rPr>
          <w:rFonts w:ascii="Times New Roman" w:hAnsi="Times New Roman" w:cs="Times New Roman"/>
          <w:sz w:val="20"/>
          <w:szCs w:val="20"/>
        </w:rPr>
        <w:t>Y.İÇBGK), T. 24.05.2019, E. 2017/8, K. 2019/3.</w:t>
      </w:r>
    </w:p>
  </w:footnote>
  <w:footnote w:id="39">
    <w:p w14:paraId="59E65187" w14:textId="6A5F4FA8"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E02824" w:rsidRPr="003E140B">
        <w:rPr>
          <w:rFonts w:ascii="Times New Roman" w:hAnsi="Times New Roman" w:cs="Times New Roman"/>
          <w:sz w:val="20"/>
          <w:szCs w:val="20"/>
        </w:rPr>
        <w:t xml:space="preserve">Cenk AKİL (2015), "Yargıtay Kararları Işığında Medeni Muhakeme Hukuku Bağlamında Faize İlişkin Bazı Meseleler", </w:t>
      </w:r>
      <w:r w:rsidR="00E02824" w:rsidRPr="003E140B">
        <w:rPr>
          <w:rFonts w:ascii="Times New Roman" w:hAnsi="Times New Roman" w:cs="Times New Roman"/>
          <w:i/>
          <w:iCs/>
          <w:sz w:val="20"/>
          <w:szCs w:val="20"/>
        </w:rPr>
        <w:t>Ankara Barosu Dergisi</w:t>
      </w:r>
      <w:r w:rsidR="00E02824" w:rsidRPr="003E140B">
        <w:rPr>
          <w:rFonts w:ascii="Times New Roman" w:hAnsi="Times New Roman" w:cs="Times New Roman"/>
          <w:sz w:val="20"/>
          <w:szCs w:val="20"/>
        </w:rPr>
        <w:t>, Sayı 2, s. 82.</w:t>
      </w:r>
    </w:p>
  </w:footnote>
  <w:footnote w:id="40">
    <w:p w14:paraId="51CDFE80" w14:textId="0B0351E9"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 xml:space="preserve">Hakan PEKCANITEZ (2017), </w:t>
      </w:r>
      <w:r w:rsidR="00733C29" w:rsidRPr="003E140B">
        <w:rPr>
          <w:rFonts w:ascii="Times New Roman" w:hAnsi="Times New Roman" w:cs="Times New Roman"/>
          <w:i/>
          <w:iCs/>
          <w:sz w:val="20"/>
          <w:szCs w:val="20"/>
        </w:rPr>
        <w:t>Pekcanıtez Usul Medeni Usul Hukuku, Cilt I, II, III</w:t>
      </w:r>
      <w:r w:rsidR="00733C29" w:rsidRPr="003E140B">
        <w:rPr>
          <w:rFonts w:ascii="Times New Roman" w:hAnsi="Times New Roman" w:cs="Times New Roman"/>
          <w:sz w:val="20"/>
          <w:szCs w:val="20"/>
        </w:rPr>
        <w:t xml:space="preserve">, İstanbul, s. 1509.; Ejder YILMAZ (2013), </w:t>
      </w:r>
      <w:r w:rsidR="00733C29" w:rsidRPr="003E140B">
        <w:rPr>
          <w:rFonts w:ascii="Times New Roman" w:hAnsi="Times New Roman" w:cs="Times New Roman"/>
          <w:i/>
          <w:iCs/>
          <w:sz w:val="20"/>
          <w:szCs w:val="20"/>
        </w:rPr>
        <w:t>Medeni Yargılama Hukukunda Islah</w:t>
      </w:r>
      <w:r w:rsidR="00733C29" w:rsidRPr="003E140B">
        <w:rPr>
          <w:rFonts w:ascii="Times New Roman" w:hAnsi="Times New Roman" w:cs="Times New Roman"/>
          <w:sz w:val="20"/>
          <w:szCs w:val="20"/>
        </w:rPr>
        <w:t xml:space="preserve">, Yetkin Yayınları, Ankara, s. 266 ve orada anılan Yargıtay kararları.; Bilge UMAR (2014), </w:t>
      </w:r>
      <w:r w:rsidR="00733C29" w:rsidRPr="003E140B">
        <w:rPr>
          <w:rFonts w:ascii="Times New Roman" w:hAnsi="Times New Roman" w:cs="Times New Roman"/>
          <w:i/>
          <w:iCs/>
          <w:sz w:val="20"/>
          <w:szCs w:val="20"/>
        </w:rPr>
        <w:t>Hukuk Muhakemeleri Kanunu Şerhi</w:t>
      </w:r>
      <w:r w:rsidR="00733C29" w:rsidRPr="003E140B">
        <w:rPr>
          <w:rFonts w:ascii="Times New Roman" w:hAnsi="Times New Roman" w:cs="Times New Roman"/>
          <w:sz w:val="20"/>
          <w:szCs w:val="20"/>
        </w:rPr>
        <w:t xml:space="preserve">, 2. Baskı, Yetkin Yayınları, Ankara, s. 516 ve orada anılan Yargıtay kararları.; Cenk AKİL (2015), "Yargıtay Kararları Işığında Medeni Muhakeme Hukuku Bağlamında Faize İlişkin Bazı Meseleler", </w:t>
      </w:r>
      <w:r w:rsidR="00733C29" w:rsidRPr="003E140B">
        <w:rPr>
          <w:rFonts w:ascii="Times New Roman" w:hAnsi="Times New Roman" w:cs="Times New Roman"/>
          <w:i/>
          <w:iCs/>
          <w:sz w:val="20"/>
          <w:szCs w:val="20"/>
        </w:rPr>
        <w:t>Ankara Barosu Dergisi</w:t>
      </w:r>
      <w:r w:rsidR="00733C29" w:rsidRPr="003E140B">
        <w:rPr>
          <w:rFonts w:ascii="Times New Roman" w:hAnsi="Times New Roman" w:cs="Times New Roman"/>
          <w:sz w:val="20"/>
          <w:szCs w:val="20"/>
        </w:rPr>
        <w:t xml:space="preserve">, Sayı 2, </w:t>
      </w:r>
      <w:r w:rsidR="00733C29" w:rsidRPr="003E140B">
        <w:rPr>
          <w:rFonts w:ascii="Times New Roman" w:hAnsi="Times New Roman" w:cs="Times New Roman"/>
          <w:sz w:val="20"/>
          <w:szCs w:val="20"/>
        </w:rPr>
        <w:t xml:space="preserve">ss. 69-107, s. 82.; Cenk AKİL (Yıl bilgisi eksik), </w:t>
      </w:r>
      <w:r w:rsidR="00733C29" w:rsidRPr="003E140B">
        <w:rPr>
          <w:rFonts w:ascii="Times New Roman" w:hAnsi="Times New Roman" w:cs="Times New Roman"/>
          <w:i/>
          <w:iCs/>
          <w:sz w:val="20"/>
          <w:szCs w:val="20"/>
        </w:rPr>
        <w:t>Kısmi Dava</w:t>
      </w:r>
      <w:r w:rsidR="00733C29" w:rsidRPr="003E140B">
        <w:rPr>
          <w:rFonts w:ascii="Times New Roman" w:hAnsi="Times New Roman" w:cs="Times New Roman"/>
          <w:sz w:val="20"/>
          <w:szCs w:val="20"/>
        </w:rPr>
        <w:t xml:space="preserve"> (Eser ve yayın bilgisi KAYNAKÇA_2.pdf'te yok), s. 302-303.; Yargıtay Hukuk Genel Kurulu (HGK), E. 2011/4-504.</w:t>
      </w:r>
    </w:p>
  </w:footnote>
  <w:footnote w:id="41">
    <w:p w14:paraId="0483583A" w14:textId="46E23B37" w:rsidR="00D03F1A" w:rsidRPr="003E140B" w:rsidRDefault="00D03F1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 xml:space="preserve">Yargıtay 22. Hukuk Dairesi, T. 03.11.2015, E. 2014/17570, K. 2015/30024 (GÜNDÜZ, </w:t>
      </w:r>
      <w:r w:rsidR="00733C29" w:rsidRPr="003E140B">
        <w:rPr>
          <w:rFonts w:ascii="Times New Roman" w:hAnsi="Times New Roman" w:cs="Times New Roman"/>
          <w:i/>
          <w:iCs/>
          <w:sz w:val="20"/>
          <w:szCs w:val="20"/>
        </w:rPr>
        <w:t>Islah</w:t>
      </w:r>
      <w:r w:rsidR="00733C29" w:rsidRPr="003E140B">
        <w:rPr>
          <w:rFonts w:ascii="Times New Roman" w:hAnsi="Times New Roman" w:cs="Times New Roman"/>
          <w:sz w:val="20"/>
          <w:szCs w:val="20"/>
        </w:rPr>
        <w:t xml:space="preserve">, s. 206 içinde atıf yapılmıştır).; GÜNDÜZ (Yıl bilgisi eksik), </w:t>
      </w:r>
      <w:r w:rsidR="00733C29" w:rsidRPr="003E140B">
        <w:rPr>
          <w:rFonts w:ascii="Times New Roman" w:hAnsi="Times New Roman" w:cs="Times New Roman"/>
          <w:i/>
          <w:iCs/>
          <w:sz w:val="20"/>
          <w:szCs w:val="20"/>
        </w:rPr>
        <w:t>Islah</w:t>
      </w:r>
      <w:r w:rsidR="00733C29" w:rsidRPr="003E140B">
        <w:rPr>
          <w:rFonts w:ascii="Times New Roman" w:hAnsi="Times New Roman" w:cs="Times New Roman"/>
          <w:sz w:val="20"/>
          <w:szCs w:val="20"/>
        </w:rPr>
        <w:t xml:space="preserve"> (Yazar adı ve eserin tam künyesi KAYNAKÇA_2.pdf'te yok), s. 206.</w:t>
      </w:r>
    </w:p>
  </w:footnote>
  <w:footnote w:id="42">
    <w:p w14:paraId="7E13E754" w14:textId="1767187D" w:rsidR="00C11DF7" w:rsidRPr="003E140B" w:rsidRDefault="00C11DF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Yargıtay Hukuk Genel Kurulu (HGK), T. 13.03.2013, E. 2012/5-811, K. 2013/363.</w:t>
      </w:r>
    </w:p>
  </w:footnote>
  <w:footnote w:id="43">
    <w:p w14:paraId="66823BAD" w14:textId="183E118F" w:rsidR="00C11DF7" w:rsidRPr="003E140B" w:rsidRDefault="00C11DF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 xml:space="preserve">Süleyman </w:t>
      </w:r>
      <w:r w:rsidR="00733C29" w:rsidRPr="003E140B">
        <w:rPr>
          <w:rFonts w:ascii="Times New Roman" w:hAnsi="Times New Roman" w:cs="Times New Roman"/>
          <w:sz w:val="20"/>
          <w:szCs w:val="20"/>
        </w:rPr>
        <w:t xml:space="preserve">ULUKAPI , </w:t>
      </w:r>
      <w:r w:rsidR="00733C29" w:rsidRPr="003E140B">
        <w:rPr>
          <w:rFonts w:ascii="Times New Roman" w:hAnsi="Times New Roman" w:cs="Times New Roman"/>
          <w:i/>
          <w:iCs/>
          <w:sz w:val="20"/>
          <w:szCs w:val="20"/>
        </w:rPr>
        <w:t>Derdestlik</w:t>
      </w:r>
      <w:r w:rsidR="00733C29" w:rsidRPr="003E140B">
        <w:rPr>
          <w:rFonts w:ascii="Times New Roman" w:hAnsi="Times New Roman" w:cs="Times New Roman"/>
          <w:sz w:val="20"/>
          <w:szCs w:val="20"/>
        </w:rPr>
        <w:t xml:space="preserve">, s. 427.; Süha TANRIVER (2007), </w:t>
      </w:r>
      <w:r w:rsidR="00733C29" w:rsidRPr="003E140B">
        <w:rPr>
          <w:rFonts w:ascii="Times New Roman" w:hAnsi="Times New Roman" w:cs="Times New Roman"/>
          <w:i/>
          <w:iCs/>
          <w:sz w:val="20"/>
          <w:szCs w:val="20"/>
        </w:rPr>
        <w:t>Medeni Usul Hukukunda Derdestlik İtirazı</w:t>
      </w:r>
      <w:r w:rsidR="00733C29" w:rsidRPr="003E140B">
        <w:rPr>
          <w:rFonts w:ascii="Times New Roman" w:hAnsi="Times New Roman" w:cs="Times New Roman"/>
          <w:sz w:val="20"/>
          <w:szCs w:val="20"/>
        </w:rPr>
        <w:t xml:space="preserve">, Ankara, s. 85.; Sabri Şakir ANSAY (1957), </w:t>
      </w:r>
      <w:r w:rsidR="00733C29" w:rsidRPr="003E140B">
        <w:rPr>
          <w:rFonts w:ascii="Times New Roman" w:hAnsi="Times New Roman" w:cs="Times New Roman"/>
          <w:i/>
          <w:iCs/>
          <w:sz w:val="20"/>
          <w:szCs w:val="20"/>
        </w:rPr>
        <w:t>Hukuk Yargılama Usulleri</w:t>
      </w:r>
      <w:r w:rsidR="00733C29" w:rsidRPr="003E140B">
        <w:rPr>
          <w:rFonts w:ascii="Times New Roman" w:hAnsi="Times New Roman" w:cs="Times New Roman"/>
          <w:sz w:val="20"/>
          <w:szCs w:val="20"/>
        </w:rPr>
        <w:t xml:space="preserve">, 6. Baskı, s. 206.; Necip BİLGE ve Ergun ÖNEN (1978), </w:t>
      </w:r>
      <w:r w:rsidR="00733C29" w:rsidRPr="003E140B">
        <w:rPr>
          <w:rFonts w:ascii="Times New Roman" w:hAnsi="Times New Roman" w:cs="Times New Roman"/>
          <w:i/>
          <w:iCs/>
          <w:sz w:val="20"/>
          <w:szCs w:val="20"/>
        </w:rPr>
        <w:t>Medeni Yargılama Hukuku</w:t>
      </w:r>
      <w:r w:rsidR="00733C29" w:rsidRPr="003E140B">
        <w:rPr>
          <w:rFonts w:ascii="Times New Roman" w:hAnsi="Times New Roman" w:cs="Times New Roman"/>
          <w:sz w:val="20"/>
          <w:szCs w:val="20"/>
        </w:rPr>
        <w:t>, 3. Baskı, Ankara, s. 305.</w:t>
      </w:r>
    </w:p>
  </w:footnote>
  <w:footnote w:id="44">
    <w:p w14:paraId="62995230" w14:textId="203452A0" w:rsidR="00C11DF7" w:rsidRPr="003E140B" w:rsidRDefault="00C11DF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 xml:space="preserve">Süleyman </w:t>
      </w:r>
      <w:r w:rsidR="00733C29" w:rsidRPr="003E140B">
        <w:rPr>
          <w:rFonts w:ascii="Times New Roman" w:hAnsi="Times New Roman" w:cs="Times New Roman"/>
          <w:sz w:val="20"/>
          <w:szCs w:val="20"/>
        </w:rPr>
        <w:t xml:space="preserve">ULUKAPI , </w:t>
      </w:r>
      <w:r w:rsidR="00733C29" w:rsidRPr="003E140B">
        <w:rPr>
          <w:rFonts w:ascii="Times New Roman" w:hAnsi="Times New Roman" w:cs="Times New Roman"/>
          <w:i/>
          <w:iCs/>
          <w:sz w:val="20"/>
          <w:szCs w:val="20"/>
        </w:rPr>
        <w:t>Derdestlik</w:t>
      </w:r>
      <w:r w:rsidR="00733C29" w:rsidRPr="003E140B">
        <w:rPr>
          <w:rFonts w:ascii="Times New Roman" w:hAnsi="Times New Roman" w:cs="Times New Roman"/>
          <w:sz w:val="20"/>
          <w:szCs w:val="20"/>
        </w:rPr>
        <w:t xml:space="preserve">, s. 427.; Süha TANRIVER (2007), </w:t>
      </w:r>
      <w:r w:rsidR="00733C29" w:rsidRPr="003E140B">
        <w:rPr>
          <w:rFonts w:ascii="Times New Roman" w:hAnsi="Times New Roman" w:cs="Times New Roman"/>
          <w:i/>
          <w:iCs/>
          <w:sz w:val="20"/>
          <w:szCs w:val="20"/>
        </w:rPr>
        <w:t>Medeni Usul Hukukunda Derdestlik İtirazı</w:t>
      </w:r>
      <w:r w:rsidR="00733C29" w:rsidRPr="003E140B">
        <w:rPr>
          <w:rFonts w:ascii="Times New Roman" w:hAnsi="Times New Roman" w:cs="Times New Roman"/>
          <w:sz w:val="20"/>
          <w:szCs w:val="20"/>
        </w:rPr>
        <w:t xml:space="preserve">, Ankara, s. 85.; Sabri Şakir ANSAY (1957), </w:t>
      </w:r>
      <w:r w:rsidR="00733C29" w:rsidRPr="003E140B">
        <w:rPr>
          <w:rFonts w:ascii="Times New Roman" w:hAnsi="Times New Roman" w:cs="Times New Roman"/>
          <w:i/>
          <w:iCs/>
          <w:sz w:val="20"/>
          <w:szCs w:val="20"/>
        </w:rPr>
        <w:t>Hukuk Yargılama Usulleri</w:t>
      </w:r>
      <w:r w:rsidR="00733C29" w:rsidRPr="003E140B">
        <w:rPr>
          <w:rFonts w:ascii="Times New Roman" w:hAnsi="Times New Roman" w:cs="Times New Roman"/>
          <w:sz w:val="20"/>
          <w:szCs w:val="20"/>
        </w:rPr>
        <w:t xml:space="preserve">, 6. Baskı, s. 206.; Necip BİLGE ve Ergun ÖNEN (1978), </w:t>
      </w:r>
      <w:r w:rsidR="00733C29" w:rsidRPr="003E140B">
        <w:rPr>
          <w:rFonts w:ascii="Times New Roman" w:hAnsi="Times New Roman" w:cs="Times New Roman"/>
          <w:i/>
          <w:iCs/>
          <w:sz w:val="20"/>
          <w:szCs w:val="20"/>
        </w:rPr>
        <w:t>Medeni Yargılama Hukuku</w:t>
      </w:r>
      <w:r w:rsidR="00733C29" w:rsidRPr="003E140B">
        <w:rPr>
          <w:rFonts w:ascii="Times New Roman" w:hAnsi="Times New Roman" w:cs="Times New Roman"/>
          <w:sz w:val="20"/>
          <w:szCs w:val="20"/>
        </w:rPr>
        <w:t>, 3. Baskı, Ankara, s. 305.</w:t>
      </w:r>
    </w:p>
  </w:footnote>
  <w:footnote w:id="45">
    <w:p w14:paraId="6DCD5D94" w14:textId="354D7ABD" w:rsidR="00C11DF7"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C11DF7" w:rsidRPr="003E140B">
        <w:rPr>
          <w:rStyle w:val="DipnotBavurusu"/>
          <w:rFonts w:ascii="Times New Roman" w:hAnsi="Times New Roman" w:cs="Times New Roman"/>
        </w:rPr>
        <w:footnoteRef/>
      </w:r>
      <w:r w:rsidR="00C11DF7" w:rsidRPr="003E140B">
        <w:rPr>
          <w:rFonts w:ascii="Times New Roman" w:hAnsi="Times New Roman" w:cs="Times New Roman"/>
        </w:rPr>
        <w:t xml:space="preserve"> </w:t>
      </w:r>
      <w:r w:rsidR="00733C29" w:rsidRPr="003E140B">
        <w:rPr>
          <w:rFonts w:ascii="Times New Roman" w:hAnsi="Times New Roman" w:cs="Times New Roman"/>
        </w:rPr>
        <w:t>Yargıtay Hukuk Genel Kurulu (HGK), T. 13.03.2013, E. 2012/5-811, K. 2013/363.</w:t>
      </w:r>
    </w:p>
  </w:footnote>
  <w:footnote w:id="46">
    <w:p w14:paraId="08E6835F" w14:textId="39058582" w:rsidR="00C11DF7" w:rsidRPr="003E140B" w:rsidRDefault="00C11DF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 xml:space="preserve">Baki KURU (2001), </w:t>
      </w:r>
      <w:r w:rsidR="00733C29" w:rsidRPr="003E140B">
        <w:rPr>
          <w:rFonts w:ascii="Times New Roman" w:hAnsi="Times New Roman" w:cs="Times New Roman"/>
          <w:i/>
          <w:iCs/>
          <w:sz w:val="20"/>
          <w:szCs w:val="20"/>
        </w:rPr>
        <w:t>Hukuk Muhakemeleri Usulü, Cilt 2</w:t>
      </w:r>
      <w:r w:rsidR="00733C29" w:rsidRPr="003E140B">
        <w:rPr>
          <w:rFonts w:ascii="Times New Roman" w:hAnsi="Times New Roman" w:cs="Times New Roman"/>
          <w:sz w:val="20"/>
          <w:szCs w:val="20"/>
        </w:rPr>
        <w:t xml:space="preserve">, İstanbul, s. 1554 vd.; KULAKSIZ, s. 108-109 (Naklen Hamide Özden ÖZKAYA-FERENDECİ (2009), </w:t>
      </w:r>
      <w:r w:rsidR="00733C29" w:rsidRPr="003E140B">
        <w:rPr>
          <w:rFonts w:ascii="Times New Roman" w:hAnsi="Times New Roman" w:cs="Times New Roman"/>
          <w:i/>
          <w:iCs/>
          <w:sz w:val="20"/>
          <w:szCs w:val="20"/>
        </w:rPr>
        <w:t>Kesin Hükmün Objektif Sınırları</w:t>
      </w:r>
      <w:r w:rsidR="00733C29"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Oniki Levha Yayınları, İstanbul, s. 217).</w:t>
      </w:r>
    </w:p>
  </w:footnote>
  <w:footnote w:id="47">
    <w:p w14:paraId="035C380D" w14:textId="7618046B" w:rsidR="00C11DF7" w:rsidRPr="003E140B" w:rsidRDefault="00C11DF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 xml:space="preserve">Baki KURU (2001), </w:t>
      </w:r>
      <w:r w:rsidR="00733C29" w:rsidRPr="003E140B">
        <w:rPr>
          <w:rFonts w:ascii="Times New Roman" w:hAnsi="Times New Roman" w:cs="Times New Roman"/>
          <w:i/>
          <w:iCs/>
          <w:sz w:val="20"/>
          <w:szCs w:val="20"/>
        </w:rPr>
        <w:t>Hukuk Muhakemeleri Usulü, Cilt 2</w:t>
      </w:r>
      <w:r w:rsidR="00733C29" w:rsidRPr="003E140B">
        <w:rPr>
          <w:rFonts w:ascii="Times New Roman" w:hAnsi="Times New Roman" w:cs="Times New Roman"/>
          <w:sz w:val="20"/>
          <w:szCs w:val="20"/>
        </w:rPr>
        <w:t xml:space="preserve">, İstanbul, s. 1554 vd.; KULAKSIZ, s. 108-109 (Naklen Hamide Özden ÖZKAYA-FERENDECİ (2009), </w:t>
      </w:r>
      <w:r w:rsidR="00733C29" w:rsidRPr="003E140B">
        <w:rPr>
          <w:rFonts w:ascii="Times New Roman" w:hAnsi="Times New Roman" w:cs="Times New Roman"/>
          <w:i/>
          <w:iCs/>
          <w:sz w:val="20"/>
          <w:szCs w:val="20"/>
        </w:rPr>
        <w:t>Kesin Hükmün Objektif Sınırları</w:t>
      </w:r>
      <w:r w:rsidR="00733C29" w:rsidRPr="003E140B">
        <w:rPr>
          <w:rFonts w:ascii="Times New Roman" w:hAnsi="Times New Roman" w:cs="Times New Roman"/>
          <w:sz w:val="20"/>
          <w:szCs w:val="20"/>
        </w:rPr>
        <w:t xml:space="preserve">, </w:t>
      </w:r>
      <w:r w:rsidR="00733C29" w:rsidRPr="003E140B">
        <w:rPr>
          <w:rFonts w:ascii="Times New Roman" w:hAnsi="Times New Roman" w:cs="Times New Roman"/>
          <w:sz w:val="20"/>
          <w:szCs w:val="20"/>
        </w:rPr>
        <w:t>Oniki Levha Yayınları, İstanbul, s. 217).</w:t>
      </w:r>
    </w:p>
  </w:footnote>
  <w:footnote w:id="48">
    <w:p w14:paraId="772C7FE4" w14:textId="7F82C55A" w:rsidR="00C30000" w:rsidRPr="003E140B" w:rsidRDefault="00C3000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Abdürrahim KARSLI (2014), </w:t>
      </w:r>
      <w:r w:rsidR="00035A5D" w:rsidRPr="003E140B">
        <w:rPr>
          <w:rFonts w:ascii="Times New Roman" w:hAnsi="Times New Roman" w:cs="Times New Roman"/>
          <w:i/>
          <w:iCs/>
          <w:sz w:val="20"/>
          <w:szCs w:val="20"/>
        </w:rPr>
        <w:t>Medeni Muhakeme Hukuku Ders Kitabı</w:t>
      </w:r>
      <w:r w:rsidR="00035A5D" w:rsidRPr="003E140B">
        <w:rPr>
          <w:rFonts w:ascii="Times New Roman" w:hAnsi="Times New Roman" w:cs="Times New Roman"/>
          <w:sz w:val="20"/>
          <w:szCs w:val="20"/>
        </w:rPr>
        <w:t xml:space="preserve">, 4. Baskı, İstanbul, s. 539.; Cenk AKİL (Yıl bilgisi eksik), </w:t>
      </w:r>
      <w:r w:rsidR="00035A5D" w:rsidRPr="003E140B">
        <w:rPr>
          <w:rFonts w:ascii="Times New Roman" w:hAnsi="Times New Roman" w:cs="Times New Roman"/>
          <w:i/>
          <w:iCs/>
          <w:sz w:val="20"/>
          <w:szCs w:val="20"/>
        </w:rPr>
        <w:t>Kısmi Dava</w:t>
      </w:r>
      <w:r w:rsidR="00035A5D" w:rsidRPr="003E140B">
        <w:rPr>
          <w:rFonts w:ascii="Times New Roman" w:hAnsi="Times New Roman" w:cs="Times New Roman"/>
          <w:sz w:val="20"/>
          <w:szCs w:val="20"/>
        </w:rPr>
        <w:t xml:space="preserve"> (Eser ve yayın bilgisi KAYNAKÇA_2.pdf'te yok), s. 189.; L. Şanal GÖRGÜN, Levent BÖRÜ, Barış TORAMAN ve Mehmet KODAKOĞLU (2017), </w:t>
      </w:r>
      <w:r w:rsidR="00035A5D" w:rsidRPr="003E140B">
        <w:rPr>
          <w:rFonts w:ascii="Times New Roman" w:hAnsi="Times New Roman" w:cs="Times New Roman"/>
          <w:i/>
          <w:iCs/>
          <w:sz w:val="20"/>
          <w:szCs w:val="20"/>
        </w:rPr>
        <w:t>Medeni Usul Hukuku</w:t>
      </w:r>
      <w:r w:rsidR="00035A5D" w:rsidRPr="003E140B">
        <w:rPr>
          <w:rFonts w:ascii="Times New Roman" w:hAnsi="Times New Roman" w:cs="Times New Roman"/>
          <w:sz w:val="20"/>
          <w:szCs w:val="20"/>
        </w:rPr>
        <w:t xml:space="preserve">, 6. Baskı, Yetkin Yayınları, Ankara, s. 300.; Cenk AKİL, </w:t>
      </w:r>
      <w:r w:rsidR="00035A5D" w:rsidRPr="003E140B">
        <w:rPr>
          <w:rFonts w:ascii="Times New Roman" w:hAnsi="Times New Roman" w:cs="Times New Roman"/>
          <w:i/>
          <w:iCs/>
          <w:sz w:val="20"/>
          <w:szCs w:val="20"/>
        </w:rPr>
        <w:t>Kısmi Dava</w:t>
      </w:r>
      <w:r w:rsidR="00035A5D" w:rsidRPr="003E140B">
        <w:rPr>
          <w:rFonts w:ascii="Times New Roman" w:hAnsi="Times New Roman" w:cs="Times New Roman"/>
          <w:sz w:val="20"/>
          <w:szCs w:val="20"/>
        </w:rPr>
        <w:t>, s. 183.</w:t>
      </w:r>
    </w:p>
  </w:footnote>
  <w:footnote w:id="49">
    <w:p w14:paraId="5639A136" w14:textId="34EBD35B" w:rsidR="00C3000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C30000" w:rsidRPr="003E140B">
        <w:rPr>
          <w:rStyle w:val="DipnotBavurusu"/>
          <w:rFonts w:ascii="Times New Roman" w:hAnsi="Times New Roman" w:cs="Times New Roman"/>
        </w:rPr>
        <w:footnoteRef/>
      </w:r>
      <w:r w:rsidR="00C30000" w:rsidRPr="003E140B">
        <w:rPr>
          <w:rFonts w:ascii="Times New Roman" w:hAnsi="Times New Roman" w:cs="Times New Roman"/>
        </w:rPr>
        <w:t xml:space="preserve"> </w:t>
      </w:r>
      <w:r w:rsidR="00035A5D" w:rsidRPr="003E140B">
        <w:rPr>
          <w:rFonts w:ascii="Times New Roman" w:hAnsi="Times New Roman" w:cs="Times New Roman"/>
        </w:rPr>
        <w:t xml:space="preserve">Baki KURU (2001), </w:t>
      </w:r>
      <w:r w:rsidR="00035A5D" w:rsidRPr="003E140B">
        <w:rPr>
          <w:rFonts w:ascii="Times New Roman" w:hAnsi="Times New Roman" w:cs="Times New Roman"/>
          <w:i/>
          <w:iCs/>
        </w:rPr>
        <w:t>Hukuk Muhakemeleri Usulü, Cilt 2</w:t>
      </w:r>
      <w:r w:rsidR="00035A5D" w:rsidRPr="003E140B">
        <w:rPr>
          <w:rFonts w:ascii="Times New Roman" w:hAnsi="Times New Roman" w:cs="Times New Roman"/>
        </w:rPr>
        <w:t xml:space="preserve">, İstanbul, s. 1554 vd.; KULAKSIZ, s. 108-109 (Naklen Hamide Özden ÖZKAYA-FERENDECİ (2009), </w:t>
      </w:r>
      <w:r w:rsidR="00035A5D" w:rsidRPr="003E140B">
        <w:rPr>
          <w:rFonts w:ascii="Times New Roman" w:hAnsi="Times New Roman" w:cs="Times New Roman"/>
          <w:i/>
          <w:iCs/>
        </w:rPr>
        <w:t>Kesin Hükmün Objektif Sınırları</w:t>
      </w:r>
      <w:r w:rsidR="00035A5D" w:rsidRPr="003E140B">
        <w:rPr>
          <w:rFonts w:ascii="Times New Roman" w:hAnsi="Times New Roman" w:cs="Times New Roman"/>
        </w:rPr>
        <w:t xml:space="preserve">, </w:t>
      </w:r>
      <w:r w:rsidR="00035A5D" w:rsidRPr="003E140B">
        <w:rPr>
          <w:rFonts w:ascii="Times New Roman" w:hAnsi="Times New Roman" w:cs="Times New Roman"/>
        </w:rPr>
        <w:t>Oniki Levha Yayınları, İstanbul, s. 217).</w:t>
      </w:r>
    </w:p>
  </w:footnote>
  <w:footnote w:id="50">
    <w:p w14:paraId="68258399" w14:textId="44B9ACBD" w:rsidR="00C30000" w:rsidRPr="003E140B" w:rsidRDefault="00C3000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Süha TANRIVER (2016), </w:t>
      </w:r>
      <w:r w:rsidR="00035A5D" w:rsidRPr="003E140B">
        <w:rPr>
          <w:rFonts w:ascii="Times New Roman" w:hAnsi="Times New Roman" w:cs="Times New Roman"/>
          <w:i/>
          <w:iCs/>
          <w:sz w:val="20"/>
          <w:szCs w:val="20"/>
        </w:rPr>
        <w:t>Medeni Usul Hukuku-Cilt I</w:t>
      </w:r>
      <w:r w:rsidR="00035A5D" w:rsidRPr="003E140B">
        <w:rPr>
          <w:rFonts w:ascii="Times New Roman" w:hAnsi="Times New Roman" w:cs="Times New Roman"/>
          <w:sz w:val="20"/>
          <w:szCs w:val="20"/>
        </w:rPr>
        <w:t>, Ankara, s. 579.</w:t>
      </w:r>
    </w:p>
  </w:footnote>
  <w:footnote w:id="51">
    <w:p w14:paraId="6FBF1A04" w14:textId="56180840" w:rsidR="00C3000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C30000" w:rsidRPr="003E140B">
        <w:rPr>
          <w:rStyle w:val="DipnotBavurusu"/>
          <w:rFonts w:ascii="Times New Roman" w:hAnsi="Times New Roman" w:cs="Times New Roman"/>
        </w:rPr>
        <w:footnoteRef/>
      </w:r>
      <w:r w:rsidR="00C30000" w:rsidRPr="003E140B">
        <w:rPr>
          <w:rFonts w:ascii="Times New Roman" w:hAnsi="Times New Roman" w:cs="Times New Roman"/>
        </w:rPr>
        <w:t xml:space="preserve"> </w:t>
      </w:r>
      <w:r w:rsidR="00035A5D" w:rsidRPr="003E140B">
        <w:rPr>
          <w:rFonts w:ascii="Times New Roman" w:hAnsi="Times New Roman" w:cs="Times New Roman"/>
        </w:rPr>
        <w:t>A..</w:t>
      </w:r>
      <w:r w:rsidR="00035A5D" w:rsidRPr="003E140B">
        <w:rPr>
          <w:rFonts w:ascii="Times New Roman" w:hAnsi="Times New Roman" w:cs="Times New Roman"/>
        </w:rPr>
        <w:t>g.e, s. 579</w:t>
      </w:r>
      <w:r w:rsidR="00C30000" w:rsidRPr="003E140B">
        <w:rPr>
          <w:rFonts w:ascii="Times New Roman" w:hAnsi="Times New Roman" w:cs="Times New Roman"/>
        </w:rPr>
        <w:t xml:space="preserve">  </w:t>
      </w:r>
    </w:p>
  </w:footnote>
  <w:footnote w:id="52">
    <w:p w14:paraId="7F74AE45" w14:textId="2F2ACD15" w:rsidR="00C3000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C30000" w:rsidRPr="003E140B">
        <w:rPr>
          <w:rStyle w:val="DipnotBavurusu"/>
          <w:rFonts w:ascii="Times New Roman" w:hAnsi="Times New Roman" w:cs="Times New Roman"/>
        </w:rPr>
        <w:footnoteRef/>
      </w:r>
      <w:r w:rsidR="00C30000" w:rsidRPr="003E140B">
        <w:rPr>
          <w:rFonts w:ascii="Times New Roman" w:hAnsi="Times New Roman" w:cs="Times New Roman"/>
        </w:rPr>
        <w:t xml:space="preserve"> </w:t>
      </w:r>
      <w:r w:rsidR="00035A5D" w:rsidRPr="003E140B">
        <w:rPr>
          <w:rFonts w:ascii="Times New Roman" w:hAnsi="Times New Roman" w:cs="Times New Roman"/>
        </w:rPr>
        <w:t>Yargıtay Hukuk Genel Kurulu kararları (T. 15.02.1980, E. 1980/9-73, K. 1980/186; T. 02.06.1982, E. 1981/11-1130, K. 1982/549; T. 09.11.1988, E. 1988/15-572, K. 1988/898)</w:t>
      </w:r>
    </w:p>
  </w:footnote>
  <w:footnote w:id="53">
    <w:p w14:paraId="3B210159" w14:textId="7D29DC8E" w:rsidR="000F5E59" w:rsidRPr="003E140B" w:rsidRDefault="000F5E59"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Cemil SİMİL (2013), </w:t>
      </w:r>
      <w:r w:rsidR="00035A5D" w:rsidRPr="003E140B">
        <w:rPr>
          <w:rFonts w:ascii="Times New Roman" w:hAnsi="Times New Roman" w:cs="Times New Roman"/>
          <w:i/>
          <w:iCs/>
          <w:sz w:val="20"/>
          <w:szCs w:val="20"/>
        </w:rPr>
        <w:t>Belirsiz Alacak Davası</w:t>
      </w:r>
      <w:r w:rsidR="00035A5D" w:rsidRPr="003E140B">
        <w:rPr>
          <w:rFonts w:ascii="Times New Roman" w:hAnsi="Times New Roman" w:cs="Times New Roman"/>
          <w:sz w:val="20"/>
          <w:szCs w:val="20"/>
        </w:rPr>
        <w:t>, Yetkin Yayınları, İstanbul, s. 107.</w:t>
      </w:r>
    </w:p>
  </w:footnote>
  <w:footnote w:id="54">
    <w:p w14:paraId="377D447D" w14:textId="309FBAD2" w:rsidR="000F5E59" w:rsidRPr="003E140B" w:rsidRDefault="000F5E59"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Hakan PEKCANITEZ (2011), </w:t>
      </w:r>
      <w:r w:rsidR="00035A5D" w:rsidRPr="003E140B">
        <w:rPr>
          <w:rFonts w:ascii="Times New Roman" w:hAnsi="Times New Roman" w:cs="Times New Roman"/>
          <w:i/>
          <w:iCs/>
          <w:sz w:val="20"/>
          <w:szCs w:val="20"/>
        </w:rPr>
        <w:t>Belirsiz Alacak Davası</w:t>
      </w:r>
      <w:r w:rsidR="00035A5D" w:rsidRPr="003E140B">
        <w:rPr>
          <w:rFonts w:ascii="Times New Roman" w:hAnsi="Times New Roman" w:cs="Times New Roman"/>
          <w:sz w:val="20"/>
          <w:szCs w:val="20"/>
        </w:rPr>
        <w:t>, Yetkin Yayınları, Ankara, s. 67.</w:t>
      </w:r>
    </w:p>
  </w:footnote>
  <w:footnote w:id="55">
    <w:p w14:paraId="12BA2352" w14:textId="4BB47A78" w:rsidR="000F5E59" w:rsidRPr="003E140B" w:rsidRDefault="000F5E59"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Şahin ÇİL ve Bektaş KAR (2012), </w:t>
      </w:r>
      <w:r w:rsidR="00035A5D" w:rsidRPr="003E140B">
        <w:rPr>
          <w:rFonts w:ascii="Times New Roman" w:hAnsi="Times New Roman" w:cs="Times New Roman"/>
          <w:i/>
          <w:iCs/>
          <w:sz w:val="20"/>
          <w:szCs w:val="20"/>
        </w:rPr>
        <w:t>6100 sayılı HMK’ya göre İş Yargısında Belirsiz Alacak Davası ve Kısmi Dava</w:t>
      </w:r>
      <w:r w:rsidR="00035A5D" w:rsidRPr="003E140B">
        <w:rPr>
          <w:rFonts w:ascii="Times New Roman" w:hAnsi="Times New Roman" w:cs="Times New Roman"/>
          <w:sz w:val="20"/>
          <w:szCs w:val="20"/>
        </w:rPr>
        <w:t>, Ankara, s. 21.</w:t>
      </w:r>
    </w:p>
  </w:footnote>
  <w:footnote w:id="56">
    <w:p w14:paraId="2C7EC41A" w14:textId="133E11D1" w:rsidR="0005575C" w:rsidRPr="003E140B" w:rsidRDefault="0005575C"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Yargıtay 9. Hukuk Dairesi, E. 2014/31734, K. 2014/35646, T. 04.05.2016, URL: </w:t>
      </w:r>
      <w:r w:rsidR="00035A5D" w:rsidRPr="003E140B">
        <w:rPr>
          <w:rFonts w:ascii="Times New Roman" w:hAnsi="Times New Roman" w:cs="Times New Roman"/>
          <w:sz w:val="20"/>
          <w:szCs w:val="20"/>
        </w:rPr>
        <w:t xml:space="preserve">www.sinerjimevzuat.com.tr, </w:t>
      </w:r>
      <w:r w:rsid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ET. 04.05.2016.</w:t>
      </w:r>
    </w:p>
  </w:footnote>
  <w:footnote w:id="57">
    <w:p w14:paraId="10A7A2C9" w14:textId="0779DD6A" w:rsidR="0005575C" w:rsidRPr="003E140B" w:rsidRDefault="0005575C"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Hukuk Muhakemeleri Kanunu (HMK) m. 107 Gerekçesi.</w:t>
      </w:r>
    </w:p>
  </w:footnote>
  <w:footnote w:id="58">
    <w:p w14:paraId="52DFD0A4" w14:textId="611C6189" w:rsidR="0005575C" w:rsidRPr="003E140B" w:rsidRDefault="0005575C"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 xml:space="preserve">Süha TANRIVER (2018), </w:t>
      </w:r>
      <w:r w:rsidR="00035A5D" w:rsidRPr="003E140B">
        <w:rPr>
          <w:rFonts w:ascii="Times New Roman" w:hAnsi="Times New Roman" w:cs="Times New Roman"/>
          <w:i/>
          <w:iCs/>
          <w:sz w:val="20"/>
          <w:szCs w:val="20"/>
        </w:rPr>
        <w:t>Medeni Usul Hukuku, Cilt 1</w:t>
      </w:r>
      <w:r w:rsidR="00035A5D" w:rsidRPr="003E140B">
        <w:rPr>
          <w:rFonts w:ascii="Times New Roman" w:hAnsi="Times New Roman" w:cs="Times New Roman"/>
          <w:sz w:val="20"/>
          <w:szCs w:val="20"/>
        </w:rPr>
        <w:t>, 2. Bası, Ankara, s. 582.</w:t>
      </w:r>
    </w:p>
  </w:footnote>
  <w:footnote w:id="59">
    <w:p w14:paraId="1795BC07" w14:textId="5D42275E" w:rsidR="009B065A" w:rsidRPr="003E140B" w:rsidRDefault="009B065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Yargıtay 9. Hukuk Dairesi, T. 11.11.2015, E. 2014/19553, K. 2015/31991 (Kazancı İçtihat Bilgi Bankası).; Yargıtay Hukuk Genel Kurulu (HGK), T. 05.11.2014, E. 2014/4-840, K. 2014/7837 (Kazancı İçtihat Bilgi Bankası).</w:t>
      </w:r>
    </w:p>
  </w:footnote>
  <w:footnote w:id="60">
    <w:p w14:paraId="3D994B5F" w14:textId="31D61811" w:rsidR="009B065A"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B065A" w:rsidRPr="003E140B">
        <w:rPr>
          <w:rStyle w:val="DipnotBavurusu"/>
          <w:rFonts w:ascii="Times New Roman" w:hAnsi="Times New Roman" w:cs="Times New Roman"/>
        </w:rPr>
        <w:footnoteRef/>
      </w:r>
      <w:r w:rsidR="009B065A" w:rsidRPr="003E140B">
        <w:rPr>
          <w:rFonts w:ascii="Times New Roman" w:hAnsi="Times New Roman" w:cs="Times New Roman"/>
        </w:rPr>
        <w:t xml:space="preserve"> </w:t>
      </w:r>
      <w:r w:rsidR="00035A5D" w:rsidRPr="003E140B">
        <w:rPr>
          <w:rFonts w:ascii="Times New Roman" w:hAnsi="Times New Roman" w:cs="Times New Roman"/>
        </w:rPr>
        <w:t xml:space="preserve">Süha TANRIVER (2018), </w:t>
      </w:r>
      <w:r w:rsidR="00035A5D" w:rsidRPr="003E140B">
        <w:rPr>
          <w:rFonts w:ascii="Times New Roman" w:hAnsi="Times New Roman" w:cs="Times New Roman"/>
          <w:i/>
          <w:iCs/>
        </w:rPr>
        <w:t>Medeni Usul Hukuku, Cilt 1</w:t>
      </w:r>
      <w:r w:rsidR="00035A5D" w:rsidRPr="003E140B">
        <w:rPr>
          <w:rFonts w:ascii="Times New Roman" w:hAnsi="Times New Roman" w:cs="Times New Roman"/>
        </w:rPr>
        <w:t>, 2. Bası, Ankara, s. 582.</w:t>
      </w:r>
    </w:p>
  </w:footnote>
  <w:footnote w:id="61">
    <w:p w14:paraId="4C62BC13" w14:textId="025997EF" w:rsidR="009B065A" w:rsidRPr="003E140B" w:rsidRDefault="009B065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Yargıtay 9. Hukuk Dairesi, E. 2015/14601, K. 2015/20243.</w:t>
      </w:r>
    </w:p>
  </w:footnote>
  <w:footnote w:id="62">
    <w:p w14:paraId="06E7B5E3" w14:textId="516E079B" w:rsidR="003664A3"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3664A3" w:rsidRPr="003E140B">
        <w:rPr>
          <w:rStyle w:val="DipnotBavurusu"/>
          <w:rFonts w:ascii="Times New Roman" w:hAnsi="Times New Roman" w:cs="Times New Roman"/>
        </w:rPr>
        <w:footnoteRef/>
      </w:r>
      <w:r w:rsidR="003664A3" w:rsidRPr="003E140B">
        <w:rPr>
          <w:rFonts w:ascii="Times New Roman" w:hAnsi="Times New Roman" w:cs="Times New Roman"/>
        </w:rPr>
        <w:t xml:space="preserve"> </w:t>
      </w:r>
      <w:r w:rsidR="00035A5D" w:rsidRPr="003E140B">
        <w:rPr>
          <w:rFonts w:ascii="Times New Roman" w:hAnsi="Times New Roman" w:cs="Times New Roman"/>
        </w:rPr>
        <w:t>Yargıtay 9. Hukuk Dairesi, E. 2015/14601, K. 2015/20243.</w:t>
      </w:r>
    </w:p>
  </w:footnote>
  <w:footnote w:id="63">
    <w:p w14:paraId="37FE1132" w14:textId="1046730D" w:rsidR="003664A3" w:rsidRPr="003E140B" w:rsidRDefault="003664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Ejder YILMAZ, s. 747.</w:t>
      </w:r>
    </w:p>
  </w:footnote>
  <w:footnote w:id="64">
    <w:p w14:paraId="5AA830C6" w14:textId="2E99BCB4" w:rsidR="003664A3" w:rsidRPr="003E140B" w:rsidRDefault="003664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Yargıtay Hukuk Genel Kurulu'nun E. 2010/19-376, K. 2010/397 ve E. 2012/9-838, K. 2012/715 sayılı kararları.</w:t>
      </w:r>
    </w:p>
  </w:footnote>
  <w:footnote w:id="65">
    <w:p w14:paraId="3F7C0EE4" w14:textId="4E335323" w:rsidR="003664A3" w:rsidRPr="003E140B" w:rsidRDefault="003664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35A5D" w:rsidRPr="003E140B">
        <w:rPr>
          <w:rFonts w:ascii="Times New Roman" w:hAnsi="Times New Roman" w:cs="Times New Roman"/>
          <w:sz w:val="20"/>
          <w:szCs w:val="20"/>
        </w:rPr>
        <w:t>Yargıtay 22. Hukuk Dairesi, T. 10.05.2016, E. 2015/16050, K. 2015/19916, URL: www.sinerjimevzuat.com.tr, ET. 10.05.2016.</w:t>
      </w:r>
    </w:p>
  </w:footnote>
  <w:footnote w:id="66">
    <w:p w14:paraId="32C43896" w14:textId="7955B612" w:rsidR="00F24AE4"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24AE4" w:rsidRPr="003E140B">
        <w:rPr>
          <w:rStyle w:val="DipnotBavurusu"/>
          <w:rFonts w:ascii="Times New Roman" w:hAnsi="Times New Roman" w:cs="Times New Roman"/>
        </w:rPr>
        <w:footnoteRef/>
      </w:r>
      <w:r w:rsidR="00F24AE4" w:rsidRPr="003E140B">
        <w:rPr>
          <w:rFonts w:ascii="Times New Roman" w:hAnsi="Times New Roman" w:cs="Times New Roman"/>
        </w:rPr>
        <w:t xml:space="preserve"> </w:t>
      </w:r>
      <w:r w:rsidR="00482C77" w:rsidRPr="003E140B">
        <w:rPr>
          <w:rFonts w:ascii="Times New Roman" w:hAnsi="Times New Roman" w:cs="Times New Roman"/>
        </w:rPr>
        <w:t xml:space="preserve">Süha TANRIVER (2018), </w:t>
      </w:r>
      <w:r w:rsidR="00482C77" w:rsidRPr="003E140B">
        <w:rPr>
          <w:rFonts w:ascii="Times New Roman" w:hAnsi="Times New Roman" w:cs="Times New Roman"/>
          <w:i/>
          <w:iCs/>
        </w:rPr>
        <w:t>Medeni Usul Hukuku, Cilt 1</w:t>
      </w:r>
      <w:r w:rsidR="00482C77" w:rsidRPr="003E140B">
        <w:rPr>
          <w:rFonts w:ascii="Times New Roman" w:hAnsi="Times New Roman" w:cs="Times New Roman"/>
        </w:rPr>
        <w:t>, 2. Bası, Ankara</w:t>
      </w:r>
      <w:r w:rsidR="00F24AE4" w:rsidRPr="003E140B">
        <w:rPr>
          <w:rFonts w:ascii="Times New Roman" w:hAnsi="Times New Roman" w:cs="Times New Roman"/>
        </w:rPr>
        <w:t xml:space="preserve">, s. 585.  </w:t>
      </w:r>
    </w:p>
  </w:footnote>
  <w:footnote w:id="67">
    <w:p w14:paraId="07B558DA" w14:textId="41F372AD" w:rsidR="00F24AE4"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24AE4" w:rsidRPr="003E140B">
        <w:rPr>
          <w:rStyle w:val="DipnotBavurusu"/>
          <w:rFonts w:ascii="Times New Roman" w:hAnsi="Times New Roman" w:cs="Times New Roman"/>
        </w:rPr>
        <w:footnoteRef/>
      </w:r>
      <w:r w:rsidR="00F24AE4" w:rsidRPr="003E140B">
        <w:rPr>
          <w:rFonts w:ascii="Times New Roman" w:hAnsi="Times New Roman" w:cs="Times New Roman"/>
        </w:rPr>
        <w:t xml:space="preserve"> </w:t>
      </w:r>
      <w:r w:rsidR="00482C77" w:rsidRPr="003E140B">
        <w:rPr>
          <w:rFonts w:ascii="Times New Roman" w:hAnsi="Times New Roman" w:cs="Times New Roman"/>
        </w:rPr>
        <w:t>A.g.e. s. 585</w:t>
      </w:r>
      <w:r w:rsidR="00F24AE4" w:rsidRPr="003E140B">
        <w:rPr>
          <w:rFonts w:ascii="Times New Roman" w:hAnsi="Times New Roman" w:cs="Times New Roman"/>
        </w:rPr>
        <w:t xml:space="preserve">  </w:t>
      </w:r>
    </w:p>
  </w:footnote>
  <w:footnote w:id="68">
    <w:p w14:paraId="62CD2F10" w14:textId="7AAF8447" w:rsidR="00F24AE4" w:rsidRPr="003E140B" w:rsidRDefault="00F24AE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482C77" w:rsidRPr="003E140B">
        <w:rPr>
          <w:rFonts w:ascii="Times New Roman" w:hAnsi="Times New Roman" w:cs="Times New Roman"/>
          <w:sz w:val="20"/>
          <w:szCs w:val="20"/>
        </w:rPr>
        <w:t xml:space="preserve">Hakan PEKCANITEZ (2011), </w:t>
      </w:r>
      <w:r w:rsidR="00482C77" w:rsidRPr="003E140B">
        <w:rPr>
          <w:rFonts w:ascii="Times New Roman" w:hAnsi="Times New Roman" w:cs="Times New Roman"/>
          <w:i/>
          <w:iCs/>
          <w:sz w:val="20"/>
          <w:szCs w:val="20"/>
        </w:rPr>
        <w:t>Belirsiz Alacak Davası</w:t>
      </w:r>
      <w:r w:rsidR="00482C77" w:rsidRPr="003E140B">
        <w:rPr>
          <w:rFonts w:ascii="Times New Roman" w:hAnsi="Times New Roman" w:cs="Times New Roman"/>
          <w:sz w:val="20"/>
          <w:szCs w:val="20"/>
        </w:rPr>
        <w:t>, Yetkin Yayınları, Ankara, s. 49.</w:t>
      </w:r>
    </w:p>
  </w:footnote>
  <w:footnote w:id="69">
    <w:p w14:paraId="309C20BF" w14:textId="52581FC8" w:rsidR="00F24AE4"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24AE4" w:rsidRPr="003E140B">
        <w:rPr>
          <w:rStyle w:val="DipnotBavurusu"/>
          <w:rFonts w:ascii="Times New Roman" w:hAnsi="Times New Roman" w:cs="Times New Roman"/>
        </w:rPr>
        <w:footnoteRef/>
      </w:r>
      <w:r w:rsidR="00F24AE4" w:rsidRPr="003E140B">
        <w:rPr>
          <w:rFonts w:ascii="Times New Roman" w:hAnsi="Times New Roman" w:cs="Times New Roman"/>
        </w:rPr>
        <w:t xml:space="preserve"> </w:t>
      </w:r>
      <w:r w:rsidR="00482C77" w:rsidRPr="003E140B">
        <w:rPr>
          <w:rFonts w:ascii="Times New Roman" w:hAnsi="Times New Roman" w:cs="Times New Roman"/>
        </w:rPr>
        <w:t>Yargıtay 22. Hukuk Dairesi, T. 10.05.2016, E. 2015/16050, K. 2015/19916, URL: www.sinerjimevzuat.com.tr, ET. 10.05.2016.</w:t>
      </w:r>
    </w:p>
  </w:footnote>
  <w:footnote w:id="70">
    <w:p w14:paraId="01F11A8B" w14:textId="292D1F23" w:rsidR="00F24AE4"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24AE4" w:rsidRPr="003E140B">
        <w:rPr>
          <w:rStyle w:val="DipnotBavurusu"/>
          <w:rFonts w:ascii="Times New Roman" w:hAnsi="Times New Roman" w:cs="Times New Roman"/>
        </w:rPr>
        <w:footnoteRef/>
      </w:r>
      <w:r w:rsidR="00F24AE4" w:rsidRPr="003E140B">
        <w:rPr>
          <w:rFonts w:ascii="Times New Roman" w:hAnsi="Times New Roman" w:cs="Times New Roman"/>
        </w:rPr>
        <w:t xml:space="preserve"> </w:t>
      </w:r>
      <w:r w:rsidR="00482C77" w:rsidRPr="003E140B">
        <w:rPr>
          <w:rFonts w:ascii="Times New Roman" w:hAnsi="Times New Roman" w:cs="Times New Roman"/>
        </w:rPr>
        <w:t xml:space="preserve">Hakan PEKCANITEZ (2011), </w:t>
      </w:r>
      <w:r w:rsidR="00482C77" w:rsidRPr="003E140B">
        <w:rPr>
          <w:rFonts w:ascii="Times New Roman" w:hAnsi="Times New Roman" w:cs="Times New Roman"/>
          <w:i/>
          <w:iCs/>
        </w:rPr>
        <w:t>Belirsiz Alacak Davası</w:t>
      </w:r>
      <w:r w:rsidR="00482C77" w:rsidRPr="003E140B">
        <w:rPr>
          <w:rFonts w:ascii="Times New Roman" w:hAnsi="Times New Roman" w:cs="Times New Roman"/>
        </w:rPr>
        <w:t>, Yetkin Yayınları, Ankara, s. 49.</w:t>
      </w:r>
    </w:p>
  </w:footnote>
  <w:footnote w:id="71">
    <w:p w14:paraId="45658F3A" w14:textId="05B3F8AB" w:rsidR="00F24AE4" w:rsidRPr="003E140B" w:rsidRDefault="00F24AE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482C77" w:rsidRPr="003E140B">
        <w:rPr>
          <w:rFonts w:ascii="Times New Roman" w:hAnsi="Times New Roman" w:cs="Times New Roman"/>
          <w:sz w:val="20"/>
          <w:szCs w:val="20"/>
        </w:rPr>
        <w:t xml:space="preserve">Hakan PEKCANITEZ (2017), </w:t>
      </w:r>
      <w:r w:rsidR="00482C77" w:rsidRPr="003E140B">
        <w:rPr>
          <w:rFonts w:ascii="Times New Roman" w:hAnsi="Times New Roman" w:cs="Times New Roman"/>
          <w:i/>
          <w:iCs/>
          <w:sz w:val="20"/>
          <w:szCs w:val="20"/>
        </w:rPr>
        <w:t>Pekcanıtez Usul Medeni Usul Hukuku, Cilt I, II, III</w:t>
      </w:r>
      <w:r w:rsidR="00482C77" w:rsidRPr="003E140B">
        <w:rPr>
          <w:rFonts w:ascii="Times New Roman" w:hAnsi="Times New Roman" w:cs="Times New Roman"/>
          <w:sz w:val="20"/>
          <w:szCs w:val="20"/>
        </w:rPr>
        <w:t xml:space="preserve">, İstanbul, s. 1055-1056.; Cemil SİMİL (2013), </w:t>
      </w:r>
      <w:r w:rsidR="00482C77" w:rsidRPr="003E140B">
        <w:rPr>
          <w:rFonts w:ascii="Times New Roman" w:hAnsi="Times New Roman" w:cs="Times New Roman"/>
          <w:i/>
          <w:iCs/>
          <w:sz w:val="20"/>
          <w:szCs w:val="20"/>
        </w:rPr>
        <w:t>Belirsiz Alacak Davası</w:t>
      </w:r>
      <w:r w:rsidR="00482C77" w:rsidRPr="003E140B">
        <w:rPr>
          <w:rFonts w:ascii="Times New Roman" w:hAnsi="Times New Roman" w:cs="Times New Roman"/>
          <w:sz w:val="20"/>
          <w:szCs w:val="20"/>
        </w:rPr>
        <w:t>, Yetkin Yayınları, İstanbul, s. 234-235.</w:t>
      </w:r>
    </w:p>
  </w:footnote>
  <w:footnote w:id="72">
    <w:p w14:paraId="0DD84F87" w14:textId="1CB3D10D" w:rsidR="00F24AE4"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24AE4" w:rsidRPr="003E140B">
        <w:rPr>
          <w:rStyle w:val="DipnotBavurusu"/>
          <w:rFonts w:ascii="Times New Roman" w:hAnsi="Times New Roman" w:cs="Times New Roman"/>
        </w:rPr>
        <w:footnoteRef/>
      </w:r>
      <w:r w:rsidR="00F24AE4" w:rsidRPr="003E140B">
        <w:rPr>
          <w:rFonts w:ascii="Times New Roman" w:hAnsi="Times New Roman" w:cs="Times New Roman"/>
        </w:rPr>
        <w:t xml:space="preserve"> </w:t>
      </w:r>
      <w:r w:rsidR="00482C77" w:rsidRPr="003E140B">
        <w:rPr>
          <w:rFonts w:ascii="Times New Roman" w:hAnsi="Times New Roman" w:cs="Times New Roman"/>
        </w:rPr>
        <w:t xml:space="preserve">Hakan PEKCANITEZ (2011), </w:t>
      </w:r>
      <w:r w:rsidR="00482C77" w:rsidRPr="003E140B">
        <w:rPr>
          <w:rFonts w:ascii="Times New Roman" w:hAnsi="Times New Roman" w:cs="Times New Roman"/>
          <w:i/>
          <w:iCs/>
        </w:rPr>
        <w:t>Belirsiz Alacak Davası</w:t>
      </w:r>
      <w:r w:rsidR="00482C77" w:rsidRPr="003E140B">
        <w:rPr>
          <w:rFonts w:ascii="Times New Roman" w:hAnsi="Times New Roman" w:cs="Times New Roman"/>
        </w:rPr>
        <w:t>, Yetkin Yayınları, Ankara, s. 49.</w:t>
      </w:r>
    </w:p>
  </w:footnote>
  <w:footnote w:id="73">
    <w:p w14:paraId="3690FF54" w14:textId="4231E656" w:rsidR="008A684D" w:rsidRPr="003E140B" w:rsidRDefault="008A684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482C77" w:rsidRPr="003E140B">
        <w:rPr>
          <w:rFonts w:ascii="Times New Roman" w:hAnsi="Times New Roman" w:cs="Times New Roman"/>
          <w:sz w:val="20"/>
          <w:szCs w:val="20"/>
        </w:rPr>
        <w:t>Yargıtay Hukuk Genel Kurulu (HGK), E. 2015/221052, K. 2015/1612, URL: www.sinerjimevzuat.com.tr, ET. 27.05.2016.</w:t>
      </w:r>
    </w:p>
  </w:footnote>
  <w:footnote w:id="74">
    <w:p w14:paraId="2156ECE7" w14:textId="5759F44E" w:rsidR="008A684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8A684D" w:rsidRPr="003E140B">
        <w:rPr>
          <w:rStyle w:val="DipnotBavurusu"/>
          <w:rFonts w:ascii="Times New Roman" w:hAnsi="Times New Roman" w:cs="Times New Roman"/>
        </w:rPr>
        <w:footnoteRef/>
      </w:r>
      <w:r w:rsidR="008A684D" w:rsidRPr="003E140B">
        <w:rPr>
          <w:rFonts w:ascii="Times New Roman" w:hAnsi="Times New Roman" w:cs="Times New Roman"/>
        </w:rPr>
        <w:t xml:space="preserve"> </w:t>
      </w:r>
      <w:r w:rsidR="00482C77" w:rsidRPr="003E140B">
        <w:rPr>
          <w:rFonts w:ascii="Times New Roman" w:hAnsi="Times New Roman" w:cs="Times New Roman"/>
        </w:rPr>
        <w:t xml:space="preserve">A.g.e. </w:t>
      </w:r>
      <w:r w:rsidR="008A684D" w:rsidRPr="003E140B">
        <w:rPr>
          <w:rFonts w:ascii="Times New Roman" w:hAnsi="Times New Roman" w:cs="Times New Roman"/>
        </w:rPr>
        <w:t xml:space="preserve"> </w:t>
      </w:r>
    </w:p>
  </w:footnote>
  <w:footnote w:id="75">
    <w:p w14:paraId="22E38A4A" w14:textId="4DA0951F" w:rsidR="008A684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8A684D" w:rsidRPr="003E140B">
        <w:rPr>
          <w:rStyle w:val="DipnotBavurusu"/>
          <w:rFonts w:ascii="Times New Roman" w:hAnsi="Times New Roman" w:cs="Times New Roman"/>
        </w:rPr>
        <w:footnoteRef/>
      </w:r>
      <w:r w:rsidR="008A684D" w:rsidRPr="003E140B">
        <w:rPr>
          <w:rFonts w:ascii="Times New Roman" w:hAnsi="Times New Roman" w:cs="Times New Roman"/>
        </w:rPr>
        <w:t xml:space="preserve"> </w:t>
      </w:r>
      <w:r w:rsidR="00482C77" w:rsidRPr="003E140B">
        <w:rPr>
          <w:rFonts w:ascii="Times New Roman" w:hAnsi="Times New Roman" w:cs="Times New Roman"/>
        </w:rPr>
        <w:t xml:space="preserve">A.g.e.  </w:t>
      </w:r>
    </w:p>
  </w:footnote>
  <w:footnote w:id="76">
    <w:p w14:paraId="6BCF91A5" w14:textId="52DC8BC4" w:rsidR="008A684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8A684D" w:rsidRPr="003E140B">
        <w:rPr>
          <w:rStyle w:val="DipnotBavurusu"/>
          <w:rFonts w:ascii="Times New Roman" w:hAnsi="Times New Roman" w:cs="Times New Roman"/>
        </w:rPr>
        <w:footnoteRef/>
      </w:r>
      <w:r w:rsidR="008A684D" w:rsidRPr="003E140B">
        <w:rPr>
          <w:rFonts w:ascii="Times New Roman" w:hAnsi="Times New Roman" w:cs="Times New Roman"/>
        </w:rPr>
        <w:t xml:space="preserve"> </w:t>
      </w:r>
      <w:r w:rsidR="00482C77" w:rsidRPr="003E140B">
        <w:rPr>
          <w:rFonts w:ascii="Times New Roman" w:hAnsi="Times New Roman" w:cs="Times New Roman"/>
        </w:rPr>
        <w:t xml:space="preserve">A.g.e.  </w:t>
      </w:r>
    </w:p>
  </w:footnote>
  <w:footnote w:id="77">
    <w:p w14:paraId="60841480" w14:textId="2D81777C" w:rsidR="008A684D" w:rsidRPr="003E140B" w:rsidRDefault="008A684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482C77" w:rsidRPr="003E140B">
        <w:rPr>
          <w:rFonts w:ascii="Times New Roman" w:hAnsi="Times New Roman" w:cs="Times New Roman"/>
          <w:sz w:val="20"/>
          <w:szCs w:val="20"/>
        </w:rPr>
        <w:t xml:space="preserve">Ejder YILMAZ, s. 1996.; Hakan PEKCANITEZ (2011), </w:t>
      </w:r>
      <w:r w:rsidR="00482C77" w:rsidRPr="003E140B">
        <w:rPr>
          <w:rFonts w:ascii="Times New Roman" w:hAnsi="Times New Roman" w:cs="Times New Roman"/>
          <w:i/>
          <w:iCs/>
          <w:sz w:val="20"/>
          <w:szCs w:val="20"/>
        </w:rPr>
        <w:t>Belirsiz Alacak Davası</w:t>
      </w:r>
      <w:r w:rsidR="00482C77" w:rsidRPr="003E140B">
        <w:rPr>
          <w:rFonts w:ascii="Times New Roman" w:hAnsi="Times New Roman" w:cs="Times New Roman"/>
          <w:sz w:val="20"/>
          <w:szCs w:val="20"/>
        </w:rPr>
        <w:t>, Yetkin Yayınları, Ankara, s. 49.</w:t>
      </w:r>
    </w:p>
  </w:footnote>
  <w:footnote w:id="78">
    <w:p w14:paraId="363F218A" w14:textId="6ECE1A09" w:rsidR="006C633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6C633D" w:rsidRPr="003E140B">
        <w:rPr>
          <w:rStyle w:val="DipnotBavurusu"/>
          <w:rFonts w:ascii="Times New Roman" w:hAnsi="Times New Roman" w:cs="Times New Roman"/>
        </w:rPr>
        <w:footnoteRef/>
      </w:r>
      <w:r w:rsidR="006C633D" w:rsidRPr="003E140B">
        <w:rPr>
          <w:rFonts w:ascii="Times New Roman" w:hAnsi="Times New Roman" w:cs="Times New Roman"/>
        </w:rPr>
        <w:t xml:space="preserve"> </w:t>
      </w:r>
      <w:r w:rsidR="00482C77" w:rsidRPr="003E140B">
        <w:rPr>
          <w:rFonts w:ascii="Times New Roman" w:hAnsi="Times New Roman" w:cs="Times New Roman"/>
        </w:rPr>
        <w:t>Yargıtay Hukuk Genel Kurulu (HGK), E. 2015/221052, K. 2015/1612, URL: www.sinerjimevzuat.com.tr, ET. 27.05.2016.</w:t>
      </w:r>
    </w:p>
  </w:footnote>
  <w:footnote w:id="79">
    <w:p w14:paraId="787FAC78" w14:textId="657F112A" w:rsidR="006C633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6C633D" w:rsidRPr="003E140B">
        <w:rPr>
          <w:rStyle w:val="DipnotBavurusu"/>
          <w:rFonts w:ascii="Times New Roman" w:hAnsi="Times New Roman" w:cs="Times New Roman"/>
        </w:rPr>
        <w:footnoteRef/>
      </w:r>
      <w:r w:rsidR="006C633D" w:rsidRPr="003E140B">
        <w:rPr>
          <w:rFonts w:ascii="Times New Roman" w:hAnsi="Times New Roman" w:cs="Times New Roman"/>
        </w:rPr>
        <w:t xml:space="preserve"> </w:t>
      </w:r>
      <w:r w:rsidR="00482C77" w:rsidRPr="003E140B">
        <w:rPr>
          <w:rFonts w:ascii="Times New Roman" w:hAnsi="Times New Roman" w:cs="Times New Roman"/>
        </w:rPr>
        <w:t>Yargıtay 9. Hukuk Dairesi, E. 2014/31734, K. 2014/35646, URL: www.sinerjimevzuat.com.tr, ET. 04.05.2016.</w:t>
      </w:r>
    </w:p>
  </w:footnote>
  <w:footnote w:id="80">
    <w:p w14:paraId="5D9869C0" w14:textId="05566362" w:rsidR="006C633D" w:rsidRPr="003E140B" w:rsidRDefault="006C633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000F5FA3" w:rsidRPr="003E140B">
        <w:rPr>
          <w:rFonts w:ascii="Times New Roman" w:hAnsi="Times New Roman" w:cs="Times New Roman"/>
          <w:sz w:val="20"/>
          <w:szCs w:val="20"/>
        </w:rPr>
        <w:t xml:space="preserve">Yargıtay Hukuk Genel Kurulu (HGK), E. 2015/221052, K. 2015/1612, URL: www.sinerjimevzuat.com.tr, ET. 27.05.2016.; Baki KURU, Ramazan ARSLAN ve Ejder YILMAZ (2012), </w:t>
      </w:r>
      <w:r w:rsidR="000F5FA3" w:rsidRPr="003E140B">
        <w:rPr>
          <w:rFonts w:ascii="Times New Roman" w:hAnsi="Times New Roman" w:cs="Times New Roman"/>
          <w:i/>
          <w:iCs/>
          <w:sz w:val="20"/>
          <w:szCs w:val="20"/>
        </w:rPr>
        <w:t>Medeni Usul Hukuku</w:t>
      </w:r>
      <w:r w:rsidR="000F5FA3" w:rsidRPr="003E140B">
        <w:rPr>
          <w:rFonts w:ascii="Times New Roman" w:hAnsi="Times New Roman" w:cs="Times New Roman"/>
          <w:sz w:val="20"/>
          <w:szCs w:val="20"/>
        </w:rPr>
        <w:t>, Yetkin Yayınları, Ankara, s. 299.</w:t>
      </w:r>
    </w:p>
  </w:footnote>
  <w:footnote w:id="81">
    <w:p w14:paraId="24F35B45" w14:textId="747957B0" w:rsidR="006C633D" w:rsidRPr="003E140B" w:rsidRDefault="006C633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Baki KURU, Ramazan ARSLAN ve Ejder YILMAZ (2012), </w:t>
      </w:r>
      <w:r w:rsidR="000F5FA3" w:rsidRPr="003E140B">
        <w:rPr>
          <w:rFonts w:ascii="Times New Roman" w:hAnsi="Times New Roman" w:cs="Times New Roman"/>
          <w:i/>
          <w:iCs/>
          <w:sz w:val="20"/>
          <w:szCs w:val="20"/>
        </w:rPr>
        <w:t>Medeni Usul Hukuku</w:t>
      </w:r>
      <w:r w:rsidR="000F5FA3" w:rsidRPr="003E140B">
        <w:rPr>
          <w:rFonts w:ascii="Times New Roman" w:hAnsi="Times New Roman" w:cs="Times New Roman"/>
          <w:sz w:val="20"/>
          <w:szCs w:val="20"/>
        </w:rPr>
        <w:t>, Yetkin Yayınları, Ankara, s. 299.</w:t>
      </w:r>
    </w:p>
  </w:footnote>
  <w:footnote w:id="82">
    <w:p w14:paraId="1A0E7C02" w14:textId="55FA9D6B" w:rsidR="00E44F94" w:rsidRPr="003E140B" w:rsidRDefault="00E44F9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İnci KARAMERCAN (2017), "Yargıtay İçtihatları Işığında İş Yargılamasında Belirsiz Alacak Davası", </w:t>
      </w:r>
      <w:r w:rsidR="000F5FA3" w:rsidRPr="003E140B">
        <w:rPr>
          <w:rFonts w:ascii="Times New Roman" w:hAnsi="Times New Roman" w:cs="Times New Roman"/>
          <w:i/>
          <w:iCs/>
          <w:sz w:val="20"/>
          <w:szCs w:val="20"/>
        </w:rPr>
        <w:t xml:space="preserve">D.E.Ü. Hukuk Fakültesi Dergisi, Prof. Dr. Şeref </w:t>
      </w:r>
      <w:r w:rsidR="000F5FA3" w:rsidRPr="003E140B">
        <w:rPr>
          <w:rFonts w:ascii="Times New Roman" w:hAnsi="Times New Roman" w:cs="Times New Roman"/>
          <w:i/>
          <w:iCs/>
          <w:sz w:val="20"/>
          <w:szCs w:val="20"/>
        </w:rPr>
        <w:t>ERTAŞ'a Armağan</w:t>
      </w:r>
      <w:r w:rsidR="000F5FA3" w:rsidRPr="003E140B">
        <w:rPr>
          <w:rFonts w:ascii="Times New Roman" w:hAnsi="Times New Roman" w:cs="Times New Roman"/>
          <w:sz w:val="20"/>
          <w:szCs w:val="20"/>
        </w:rPr>
        <w:t>, Cilt 19, Özel Sayı, s. 2517.</w:t>
      </w:r>
    </w:p>
  </w:footnote>
  <w:footnote w:id="83">
    <w:p w14:paraId="3F5C1021" w14:textId="3E31D5BE" w:rsidR="00E44F94" w:rsidRPr="003E140B" w:rsidRDefault="003E140B" w:rsidP="003E140B">
      <w:pPr>
        <w:spacing w:line="240" w:lineRule="auto"/>
        <w:ind w:hanging="170"/>
        <w:jc w:val="both"/>
        <w:rPr>
          <w:rFonts w:ascii="Times New Roman" w:hAnsi="Times New Roman" w:cs="Times New Roman"/>
          <w:sz w:val="20"/>
          <w:szCs w:val="20"/>
        </w:rPr>
      </w:pPr>
      <w:r>
        <w:rPr>
          <w:rFonts w:ascii="Times New Roman" w:hAnsi="Times New Roman" w:cs="Times New Roman"/>
          <w:i/>
          <w:iCs/>
          <w:sz w:val="20"/>
          <w:szCs w:val="20"/>
        </w:rPr>
        <w:t xml:space="preserve">   </w:t>
      </w:r>
      <w:r w:rsidR="00E44F94" w:rsidRPr="003E140B">
        <w:rPr>
          <w:rStyle w:val="DipnotBavurusu"/>
          <w:rFonts w:ascii="Times New Roman" w:hAnsi="Times New Roman" w:cs="Times New Roman"/>
          <w:sz w:val="20"/>
          <w:szCs w:val="20"/>
        </w:rPr>
        <w:footnoteRef/>
      </w:r>
      <w:r w:rsidR="000F5FA3" w:rsidRPr="003E140B">
        <w:rPr>
          <w:rFonts w:ascii="Times New Roman" w:hAnsi="Times New Roman" w:cs="Times New Roman"/>
          <w:i/>
          <w:iCs/>
          <w:sz w:val="20"/>
          <w:szCs w:val="20"/>
        </w:rPr>
        <w:t xml:space="preserve">A.g.e. </w:t>
      </w:r>
      <w:r w:rsidR="00E44F94" w:rsidRPr="003E140B">
        <w:rPr>
          <w:rFonts w:ascii="Times New Roman" w:hAnsi="Times New Roman" w:cs="Times New Roman"/>
          <w:i/>
          <w:iCs/>
          <w:sz w:val="20"/>
          <w:szCs w:val="20"/>
        </w:rPr>
        <w:t>,s. 2517</w:t>
      </w:r>
    </w:p>
  </w:footnote>
  <w:footnote w:id="84">
    <w:p w14:paraId="46BA17FF" w14:textId="063CD075" w:rsidR="00E44F94" w:rsidRPr="003E140B" w:rsidRDefault="00E44F9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Yargıtay Hukuk Genel Kurulu (HGK), T. 06.07.2021, E. 2020/1, K. 2021/931.; Yargıtay 9. Hukuk Dairesi, T. 01.07.2021, E. 2021/5947, K. 2021/11364.; Yargıtay 9. Hukuk Dairesi, T. 11.02.2020, E. 2016/13162, K. 2020/1860.</w:t>
      </w:r>
    </w:p>
  </w:footnote>
  <w:footnote w:id="85">
    <w:p w14:paraId="76387707" w14:textId="3D3FA7A7" w:rsidR="00E44F94" w:rsidRPr="003E140B" w:rsidRDefault="003E140B" w:rsidP="003E140B">
      <w:pPr>
        <w:spacing w:line="240" w:lineRule="auto"/>
        <w:ind w:hanging="170"/>
        <w:jc w:val="both"/>
        <w:rPr>
          <w:rFonts w:ascii="Times New Roman" w:hAnsi="Times New Roman" w:cs="Times New Roman"/>
          <w:sz w:val="20"/>
          <w:szCs w:val="20"/>
        </w:rPr>
      </w:pPr>
      <w:r>
        <w:rPr>
          <w:rFonts w:ascii="Times New Roman" w:hAnsi="Times New Roman" w:cs="Times New Roman"/>
          <w:sz w:val="20"/>
          <w:szCs w:val="20"/>
        </w:rPr>
        <w:t xml:space="preserve">    </w:t>
      </w:r>
      <w:r w:rsidR="00E44F94" w:rsidRPr="003E140B">
        <w:rPr>
          <w:rStyle w:val="DipnotBavurusu"/>
          <w:rFonts w:ascii="Times New Roman" w:hAnsi="Times New Roman" w:cs="Times New Roman"/>
          <w:sz w:val="20"/>
          <w:szCs w:val="20"/>
        </w:rPr>
        <w:footnoteRef/>
      </w:r>
      <w:r w:rsidR="00E44F94"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İnci KARAMERCAN (2017), "Yargıtay İçtihatları Işığında İş Yargılamasında Belirsiz Alacak Davası", </w:t>
      </w:r>
      <w:r w:rsidR="000F5FA3" w:rsidRPr="003E140B">
        <w:rPr>
          <w:rFonts w:ascii="Times New Roman" w:hAnsi="Times New Roman" w:cs="Times New Roman"/>
          <w:i/>
          <w:iCs/>
          <w:sz w:val="20"/>
          <w:szCs w:val="20"/>
        </w:rPr>
        <w:t xml:space="preserve">D.E.Ü. Hukuk Fakültesi Dergisi, Prof. Dr. Şeref </w:t>
      </w:r>
      <w:r w:rsidR="000F5FA3" w:rsidRPr="003E140B">
        <w:rPr>
          <w:rFonts w:ascii="Times New Roman" w:hAnsi="Times New Roman" w:cs="Times New Roman"/>
          <w:i/>
          <w:iCs/>
          <w:sz w:val="20"/>
          <w:szCs w:val="20"/>
        </w:rPr>
        <w:t>ERTAŞ'a Armağan</w:t>
      </w:r>
      <w:r w:rsidR="000F5FA3" w:rsidRPr="003E140B">
        <w:rPr>
          <w:rFonts w:ascii="Times New Roman" w:hAnsi="Times New Roman" w:cs="Times New Roman"/>
          <w:sz w:val="20"/>
          <w:szCs w:val="20"/>
        </w:rPr>
        <w:t>, Cilt 19, Özel Sayı, s. 2517.</w:t>
      </w:r>
    </w:p>
  </w:footnote>
  <w:footnote w:id="86">
    <w:p w14:paraId="4B175F5B" w14:textId="2CB6178B" w:rsidR="00E44F94" w:rsidRPr="003E140B" w:rsidRDefault="00E44F94"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Ramazan ARSLAN, Ejder YILMAZ, Sema TAŞPINAR AYVAZ ve Emel HANAĞASI (2022), </w:t>
      </w:r>
      <w:r w:rsidR="000F5FA3" w:rsidRPr="003E140B">
        <w:rPr>
          <w:rFonts w:ascii="Times New Roman" w:hAnsi="Times New Roman" w:cs="Times New Roman"/>
          <w:i/>
          <w:iCs/>
          <w:sz w:val="20"/>
          <w:szCs w:val="20"/>
        </w:rPr>
        <w:t>Medeni Usul Hukuku</w:t>
      </w:r>
      <w:r w:rsidR="000F5FA3" w:rsidRPr="003E140B">
        <w:rPr>
          <w:rFonts w:ascii="Times New Roman" w:hAnsi="Times New Roman" w:cs="Times New Roman"/>
          <w:sz w:val="20"/>
          <w:szCs w:val="20"/>
        </w:rPr>
        <w:t>, Ankara, s. 299.</w:t>
      </w:r>
    </w:p>
  </w:footnote>
  <w:footnote w:id="87">
    <w:p w14:paraId="5D80C10C" w14:textId="621C8FBA" w:rsidR="00C6199F" w:rsidRPr="003E140B" w:rsidRDefault="00C6199F"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Hukuk Muhakemeleri Kanunu (HMK) m. 107 gerekçesi.</w:t>
      </w:r>
    </w:p>
  </w:footnote>
  <w:footnote w:id="88">
    <w:p w14:paraId="28767485" w14:textId="2F4482CF" w:rsidR="00582AD1" w:rsidRPr="003E140B" w:rsidRDefault="00582AD1"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Ali Cem BUDAK ve Varol KARAASLAN (2017), </w:t>
      </w:r>
      <w:r w:rsidR="000F5FA3" w:rsidRPr="003E140B">
        <w:rPr>
          <w:rFonts w:ascii="Times New Roman" w:hAnsi="Times New Roman" w:cs="Times New Roman"/>
          <w:i/>
          <w:iCs/>
          <w:sz w:val="20"/>
          <w:szCs w:val="20"/>
        </w:rPr>
        <w:t>Medeni Usul Hukuku Ders Kitabı</w:t>
      </w:r>
      <w:r w:rsidR="000F5FA3" w:rsidRPr="003E140B">
        <w:rPr>
          <w:rFonts w:ascii="Times New Roman" w:hAnsi="Times New Roman" w:cs="Times New Roman"/>
          <w:sz w:val="20"/>
          <w:szCs w:val="20"/>
        </w:rPr>
        <w:t xml:space="preserve">, Ankara, s. 153.; Süha TANRIVER (2018), </w:t>
      </w:r>
      <w:r w:rsidR="000F5FA3" w:rsidRPr="003E140B">
        <w:rPr>
          <w:rFonts w:ascii="Times New Roman" w:hAnsi="Times New Roman" w:cs="Times New Roman"/>
          <w:i/>
          <w:iCs/>
          <w:sz w:val="20"/>
          <w:szCs w:val="20"/>
        </w:rPr>
        <w:t>Medeni Usul Hukuku, Cilt 1</w:t>
      </w:r>
      <w:r w:rsidR="000F5FA3" w:rsidRPr="003E140B">
        <w:rPr>
          <w:rFonts w:ascii="Times New Roman" w:hAnsi="Times New Roman" w:cs="Times New Roman"/>
          <w:sz w:val="20"/>
          <w:szCs w:val="20"/>
        </w:rPr>
        <w:t>, 2. Bası, Ankara, s. 667.</w:t>
      </w:r>
    </w:p>
  </w:footnote>
  <w:footnote w:id="89">
    <w:p w14:paraId="66AACF1E" w14:textId="0887F8A4" w:rsidR="00582AD1"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582AD1" w:rsidRPr="003E140B">
        <w:rPr>
          <w:rStyle w:val="DipnotBavurusu"/>
          <w:rFonts w:ascii="Times New Roman" w:hAnsi="Times New Roman" w:cs="Times New Roman"/>
        </w:rPr>
        <w:footnoteRef/>
      </w:r>
      <w:r w:rsidR="00582AD1" w:rsidRPr="003E140B">
        <w:rPr>
          <w:rFonts w:ascii="Times New Roman" w:hAnsi="Times New Roman" w:cs="Times New Roman"/>
        </w:rPr>
        <w:t xml:space="preserve"> ÇİL/KAR, Kısmi Dava, s.21.  </w:t>
      </w:r>
    </w:p>
  </w:footnote>
  <w:footnote w:id="90">
    <w:p w14:paraId="20ED5EEE" w14:textId="787C2B41" w:rsidR="00582AD1"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582AD1" w:rsidRPr="003E140B">
        <w:rPr>
          <w:rStyle w:val="DipnotBavurusu"/>
          <w:rFonts w:ascii="Times New Roman" w:hAnsi="Times New Roman" w:cs="Times New Roman"/>
        </w:rPr>
        <w:footnoteRef/>
      </w:r>
      <w:r w:rsidR="00582AD1" w:rsidRPr="003E140B">
        <w:rPr>
          <w:rFonts w:ascii="Times New Roman" w:hAnsi="Times New Roman" w:cs="Times New Roman"/>
        </w:rPr>
        <w:t xml:space="preserve"> ÇİL/KAR, Kısmi Dava, s.21.  </w:t>
      </w:r>
    </w:p>
  </w:footnote>
  <w:footnote w:id="91">
    <w:p w14:paraId="26D7CFF5" w14:textId="2B2ED3C9" w:rsidR="00582AD1" w:rsidRPr="003E140B" w:rsidRDefault="00582AD1"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Hakan PEKCANITEZ (2017), </w:t>
      </w:r>
      <w:r w:rsidR="000F5FA3" w:rsidRPr="003E140B">
        <w:rPr>
          <w:rFonts w:ascii="Times New Roman" w:hAnsi="Times New Roman" w:cs="Times New Roman"/>
          <w:i/>
          <w:iCs/>
          <w:sz w:val="20"/>
          <w:szCs w:val="20"/>
        </w:rPr>
        <w:t>Pekcanıtez Usul Medeni Usul Hukuku, Cilt I, II, III</w:t>
      </w:r>
      <w:r w:rsidR="000F5FA3" w:rsidRPr="003E140B">
        <w:rPr>
          <w:rFonts w:ascii="Times New Roman" w:hAnsi="Times New Roman" w:cs="Times New Roman"/>
          <w:sz w:val="20"/>
          <w:szCs w:val="20"/>
        </w:rPr>
        <w:t>, İstanbul, s. 989.</w:t>
      </w:r>
    </w:p>
  </w:footnote>
  <w:footnote w:id="92">
    <w:p w14:paraId="5969A818" w14:textId="4E945D90" w:rsidR="00582AD1" w:rsidRPr="003E140B" w:rsidRDefault="00582AD1"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Kemal OĞUZMAN ve Turgut ÖZ (2018), </w:t>
      </w:r>
      <w:r w:rsidR="000F5FA3" w:rsidRPr="003E140B">
        <w:rPr>
          <w:rFonts w:ascii="Times New Roman" w:hAnsi="Times New Roman" w:cs="Times New Roman"/>
          <w:i/>
          <w:iCs/>
          <w:sz w:val="20"/>
          <w:szCs w:val="20"/>
        </w:rPr>
        <w:t>Borçlar Hukuku Genel Hükümler, Cilt 1</w:t>
      </w:r>
      <w:r w:rsidR="000F5FA3" w:rsidRPr="003E140B">
        <w:rPr>
          <w:rFonts w:ascii="Times New Roman" w:hAnsi="Times New Roman" w:cs="Times New Roman"/>
          <w:sz w:val="20"/>
          <w:szCs w:val="20"/>
        </w:rPr>
        <w:t xml:space="preserve">, 16. Bası, Vedat Kitapçılık, İstanbul, s. 278.; Safa REİSOĞLU (2008), </w:t>
      </w:r>
      <w:r w:rsidR="000F5FA3" w:rsidRPr="003E140B">
        <w:rPr>
          <w:rFonts w:ascii="Times New Roman" w:hAnsi="Times New Roman" w:cs="Times New Roman"/>
          <w:i/>
          <w:iCs/>
          <w:sz w:val="20"/>
          <w:szCs w:val="20"/>
        </w:rPr>
        <w:t>Borçlar Hukuku Genel Hükümler</w:t>
      </w:r>
      <w:r w:rsidR="000F5FA3" w:rsidRPr="003E140B">
        <w:rPr>
          <w:rFonts w:ascii="Times New Roman" w:hAnsi="Times New Roman" w:cs="Times New Roman"/>
          <w:sz w:val="20"/>
          <w:szCs w:val="20"/>
        </w:rPr>
        <w:t xml:space="preserve">, 20. Bası, İstanbul, s. 261.; Haluk N. NOMER (2017), </w:t>
      </w:r>
      <w:r w:rsidR="000F5FA3" w:rsidRPr="003E140B">
        <w:rPr>
          <w:rFonts w:ascii="Times New Roman" w:hAnsi="Times New Roman" w:cs="Times New Roman"/>
          <w:i/>
          <w:iCs/>
          <w:sz w:val="20"/>
          <w:szCs w:val="20"/>
        </w:rPr>
        <w:t>Borçlar Hukuku Genel Hükümler</w:t>
      </w:r>
      <w:r w:rsidR="000F5FA3" w:rsidRPr="003E140B">
        <w:rPr>
          <w:rFonts w:ascii="Times New Roman" w:hAnsi="Times New Roman" w:cs="Times New Roman"/>
          <w:sz w:val="20"/>
          <w:szCs w:val="20"/>
        </w:rPr>
        <w:t>, 15. Bası, İstanbul, s. 297.</w:t>
      </w:r>
    </w:p>
  </w:footnote>
  <w:footnote w:id="93">
    <w:p w14:paraId="21B585BB" w14:textId="6C6808A2" w:rsidR="00153F5A" w:rsidRPr="003E140B" w:rsidRDefault="00153F5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Süha TANRIVER (2011), "Kısmi Dava Kurumu Üzerine Bazı Düşünceler", </w:t>
      </w:r>
      <w:r w:rsidR="000F5FA3" w:rsidRPr="003E140B">
        <w:rPr>
          <w:rFonts w:ascii="Times New Roman" w:hAnsi="Times New Roman" w:cs="Times New Roman"/>
          <w:i/>
          <w:iCs/>
          <w:sz w:val="20"/>
          <w:szCs w:val="20"/>
        </w:rPr>
        <w:t>Makalelerim II 2006-2010</w:t>
      </w:r>
      <w:r w:rsidR="000F5FA3" w:rsidRPr="003E140B">
        <w:rPr>
          <w:rFonts w:ascii="Times New Roman" w:hAnsi="Times New Roman" w:cs="Times New Roman"/>
          <w:sz w:val="20"/>
          <w:szCs w:val="20"/>
        </w:rPr>
        <w:t xml:space="preserve">, Ankara, s. 95.; Baki KURU (2001), </w:t>
      </w:r>
      <w:r w:rsidR="000F5FA3" w:rsidRPr="003E140B">
        <w:rPr>
          <w:rFonts w:ascii="Times New Roman" w:hAnsi="Times New Roman" w:cs="Times New Roman"/>
          <w:i/>
          <w:iCs/>
          <w:sz w:val="20"/>
          <w:szCs w:val="20"/>
        </w:rPr>
        <w:t>Hukuk Muhakemeleri Usulü, Cilt 2</w:t>
      </w:r>
      <w:r w:rsidR="000F5FA3" w:rsidRPr="003E140B">
        <w:rPr>
          <w:rFonts w:ascii="Times New Roman" w:hAnsi="Times New Roman" w:cs="Times New Roman"/>
          <w:sz w:val="20"/>
          <w:szCs w:val="20"/>
        </w:rPr>
        <w:t xml:space="preserve">, İstanbul, s. 1516.; H. Yavuz ALANGOYA, Kamil YILDIRIM ve N. Deren YILDIRIM (2009), </w:t>
      </w:r>
      <w:r w:rsidR="000F5FA3" w:rsidRPr="003E140B">
        <w:rPr>
          <w:rFonts w:ascii="Times New Roman" w:hAnsi="Times New Roman" w:cs="Times New Roman"/>
          <w:i/>
          <w:iCs/>
          <w:sz w:val="20"/>
          <w:szCs w:val="20"/>
        </w:rPr>
        <w:t>Medeni Usul Hukuku Esasları</w:t>
      </w:r>
      <w:r w:rsidR="000F5FA3" w:rsidRPr="003E140B">
        <w:rPr>
          <w:rFonts w:ascii="Times New Roman" w:hAnsi="Times New Roman" w:cs="Times New Roman"/>
          <w:sz w:val="20"/>
          <w:szCs w:val="20"/>
        </w:rPr>
        <w:t xml:space="preserve">, 7. Baskı, İstanbul, s. 212.; Baki KURU, Ramazan ARSLAN ve Ejder YILMAZ (2012), </w:t>
      </w:r>
      <w:r w:rsidR="000F5FA3" w:rsidRPr="003E140B">
        <w:rPr>
          <w:rFonts w:ascii="Times New Roman" w:hAnsi="Times New Roman" w:cs="Times New Roman"/>
          <w:i/>
          <w:iCs/>
          <w:sz w:val="20"/>
          <w:szCs w:val="20"/>
        </w:rPr>
        <w:t>Medeni Usul Hukuku</w:t>
      </w:r>
      <w:r w:rsidR="000F5FA3" w:rsidRPr="003E140B">
        <w:rPr>
          <w:rFonts w:ascii="Times New Roman" w:hAnsi="Times New Roman" w:cs="Times New Roman"/>
          <w:sz w:val="20"/>
          <w:szCs w:val="20"/>
        </w:rPr>
        <w:t xml:space="preserve">, Yetkin Yayınları, Ankara, s. 277.; Süha TANRIVER (2018), </w:t>
      </w:r>
      <w:r w:rsidR="000F5FA3" w:rsidRPr="003E140B">
        <w:rPr>
          <w:rFonts w:ascii="Times New Roman" w:hAnsi="Times New Roman" w:cs="Times New Roman"/>
          <w:i/>
          <w:iCs/>
          <w:sz w:val="20"/>
          <w:szCs w:val="20"/>
        </w:rPr>
        <w:t>Medeni Usul Hukuku, Cilt 1</w:t>
      </w:r>
      <w:r w:rsidR="000F5FA3" w:rsidRPr="003E140B">
        <w:rPr>
          <w:rFonts w:ascii="Times New Roman" w:hAnsi="Times New Roman" w:cs="Times New Roman"/>
          <w:sz w:val="20"/>
          <w:szCs w:val="20"/>
        </w:rPr>
        <w:t xml:space="preserve">, 2. Bası, Ankara, s. 589.; Cenk AKİL, </w:t>
      </w:r>
      <w:r w:rsidR="000F5FA3" w:rsidRPr="003E140B">
        <w:rPr>
          <w:rFonts w:ascii="Times New Roman" w:hAnsi="Times New Roman" w:cs="Times New Roman"/>
          <w:i/>
          <w:iCs/>
          <w:sz w:val="20"/>
          <w:szCs w:val="20"/>
        </w:rPr>
        <w:t>Kısmi Dava</w:t>
      </w:r>
      <w:r w:rsidR="000F5FA3" w:rsidRPr="003E140B">
        <w:rPr>
          <w:rFonts w:ascii="Times New Roman" w:hAnsi="Times New Roman" w:cs="Times New Roman"/>
          <w:sz w:val="20"/>
          <w:szCs w:val="20"/>
        </w:rPr>
        <w:t>, s. 68.</w:t>
      </w:r>
    </w:p>
  </w:footnote>
  <w:footnote w:id="94">
    <w:p w14:paraId="1F423B66" w14:textId="5FE7D9A7" w:rsidR="00153F5A" w:rsidRPr="003E140B" w:rsidRDefault="00153F5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Cemil SİMİL (2013), </w:t>
      </w:r>
      <w:r w:rsidR="000F5FA3" w:rsidRPr="003E140B">
        <w:rPr>
          <w:rFonts w:ascii="Times New Roman" w:hAnsi="Times New Roman" w:cs="Times New Roman"/>
          <w:i/>
          <w:iCs/>
          <w:sz w:val="20"/>
          <w:szCs w:val="20"/>
        </w:rPr>
        <w:t>Belirsiz Alacak Davası</w:t>
      </w:r>
      <w:r w:rsidR="000F5FA3" w:rsidRPr="003E140B">
        <w:rPr>
          <w:rFonts w:ascii="Times New Roman" w:hAnsi="Times New Roman" w:cs="Times New Roman"/>
          <w:sz w:val="20"/>
          <w:szCs w:val="20"/>
        </w:rPr>
        <w:t>, Yetkin Yayınları, İstanbul, s. 106-107.</w:t>
      </w:r>
    </w:p>
  </w:footnote>
  <w:footnote w:id="95">
    <w:p w14:paraId="4F6B6064" w14:textId="5C95C145" w:rsidR="00153F5A" w:rsidRPr="003E140B" w:rsidRDefault="00153F5A"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0F5FA3" w:rsidRPr="003E140B">
        <w:rPr>
          <w:rFonts w:ascii="Times New Roman" w:hAnsi="Times New Roman" w:cs="Times New Roman"/>
          <w:sz w:val="20"/>
          <w:szCs w:val="20"/>
        </w:rPr>
        <w:t xml:space="preserve">Hakan PEKCANITEZ (2017), </w:t>
      </w:r>
      <w:r w:rsidR="000F5FA3" w:rsidRPr="003E140B">
        <w:rPr>
          <w:rFonts w:ascii="Times New Roman" w:hAnsi="Times New Roman" w:cs="Times New Roman"/>
          <w:i/>
          <w:iCs/>
          <w:sz w:val="20"/>
          <w:szCs w:val="20"/>
        </w:rPr>
        <w:t>Pekcanıtez Usul Medeni Usul Hukuku, Cilt I, II, III</w:t>
      </w:r>
      <w:r w:rsidR="000F5FA3" w:rsidRPr="003E140B">
        <w:rPr>
          <w:rFonts w:ascii="Times New Roman" w:hAnsi="Times New Roman" w:cs="Times New Roman"/>
          <w:sz w:val="20"/>
          <w:szCs w:val="20"/>
        </w:rPr>
        <w:t>, İstanbul, s. 1043.</w:t>
      </w:r>
    </w:p>
  </w:footnote>
  <w:footnote w:id="96">
    <w:p w14:paraId="6E3F6C8E" w14:textId="5900E638" w:rsidR="00153F5A"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153F5A" w:rsidRPr="003E140B">
        <w:rPr>
          <w:rStyle w:val="DipnotBavurusu"/>
          <w:rFonts w:ascii="Times New Roman" w:hAnsi="Times New Roman" w:cs="Times New Roman"/>
        </w:rPr>
        <w:footnoteRef/>
      </w:r>
      <w:r w:rsidR="00153F5A" w:rsidRPr="003E140B">
        <w:rPr>
          <w:rFonts w:ascii="Times New Roman" w:hAnsi="Times New Roman" w:cs="Times New Roman"/>
        </w:rPr>
        <w:t xml:space="preserve"> </w:t>
      </w:r>
      <w:r w:rsidR="000F5FA3" w:rsidRPr="003E140B">
        <w:rPr>
          <w:rFonts w:ascii="Times New Roman" w:hAnsi="Times New Roman" w:cs="Times New Roman"/>
        </w:rPr>
        <w:t xml:space="preserve">Cemil SİMİL (2013), </w:t>
      </w:r>
      <w:r w:rsidR="000F5FA3" w:rsidRPr="003E140B">
        <w:rPr>
          <w:rFonts w:ascii="Times New Roman" w:hAnsi="Times New Roman" w:cs="Times New Roman"/>
          <w:i/>
          <w:iCs/>
        </w:rPr>
        <w:t>Belirsiz Alacak Davası</w:t>
      </w:r>
      <w:r w:rsidR="000F5FA3" w:rsidRPr="003E140B">
        <w:rPr>
          <w:rFonts w:ascii="Times New Roman" w:hAnsi="Times New Roman" w:cs="Times New Roman"/>
        </w:rPr>
        <w:t>, Yetkin Yayınları, İstanbul, s. 106-107.</w:t>
      </w:r>
    </w:p>
  </w:footnote>
  <w:footnote w:id="97">
    <w:p w14:paraId="01A578CF" w14:textId="5A0322C4" w:rsidR="00905F30" w:rsidRPr="003E140B" w:rsidRDefault="003E140B" w:rsidP="003E140B">
      <w:pPr>
        <w:spacing w:line="240" w:lineRule="auto"/>
        <w:ind w:hanging="170"/>
        <w:jc w:val="both"/>
        <w:rPr>
          <w:rFonts w:ascii="Times New Roman" w:hAnsi="Times New Roman" w:cs="Times New Roman"/>
          <w:sz w:val="20"/>
          <w:szCs w:val="20"/>
        </w:rPr>
      </w:pPr>
      <w:r>
        <w:rPr>
          <w:rFonts w:ascii="Times New Roman" w:hAnsi="Times New Roman" w:cs="Times New Roman"/>
          <w:sz w:val="20"/>
          <w:szCs w:val="20"/>
        </w:rPr>
        <w:t xml:space="preserve">    </w:t>
      </w:r>
      <w:r w:rsidR="00905F30" w:rsidRPr="003E140B">
        <w:rPr>
          <w:rStyle w:val="DipnotBavurusu"/>
          <w:rFonts w:ascii="Times New Roman" w:hAnsi="Times New Roman" w:cs="Times New Roman"/>
          <w:sz w:val="20"/>
          <w:szCs w:val="20"/>
        </w:rPr>
        <w:footnoteRef/>
      </w:r>
      <w:r w:rsidR="00905F30"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İnci KARAMERCAN (2017), "Yargıtay İçtihatları Işığında İş Yargılamasında Belirsiz Alacak Davası", </w:t>
      </w:r>
      <w:r w:rsidR="00AF503C" w:rsidRPr="003E140B">
        <w:rPr>
          <w:rFonts w:ascii="Times New Roman" w:hAnsi="Times New Roman" w:cs="Times New Roman"/>
          <w:i/>
          <w:iCs/>
          <w:sz w:val="20"/>
          <w:szCs w:val="20"/>
        </w:rPr>
        <w:t xml:space="preserve">D.E.Ü. Hukuk Fakültesi Dergisi, Prof. Dr. Şeref </w:t>
      </w:r>
      <w:r w:rsidR="00AF503C" w:rsidRPr="003E140B">
        <w:rPr>
          <w:rFonts w:ascii="Times New Roman" w:hAnsi="Times New Roman" w:cs="Times New Roman"/>
          <w:i/>
          <w:iCs/>
          <w:sz w:val="20"/>
          <w:szCs w:val="20"/>
        </w:rPr>
        <w:t>ERTAŞ'a Armağan</w:t>
      </w:r>
      <w:r w:rsidR="00AF503C" w:rsidRPr="003E140B">
        <w:rPr>
          <w:rFonts w:ascii="Times New Roman" w:hAnsi="Times New Roman" w:cs="Times New Roman"/>
          <w:sz w:val="20"/>
          <w:szCs w:val="20"/>
        </w:rPr>
        <w:t>, Cilt 19, Özel Sayı, s. 2517.</w:t>
      </w:r>
    </w:p>
  </w:footnote>
  <w:footnote w:id="98">
    <w:p w14:paraId="0C925759" w14:textId="54823957" w:rsidR="00905F3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05F30" w:rsidRPr="003E140B">
        <w:rPr>
          <w:rStyle w:val="DipnotBavurusu"/>
          <w:rFonts w:ascii="Times New Roman" w:hAnsi="Times New Roman" w:cs="Times New Roman"/>
        </w:rPr>
        <w:footnoteRef/>
      </w:r>
      <w:r w:rsidR="00905F30" w:rsidRPr="003E140B">
        <w:rPr>
          <w:rFonts w:ascii="Times New Roman" w:hAnsi="Times New Roman" w:cs="Times New Roman"/>
        </w:rPr>
        <w:t xml:space="preserve"> </w:t>
      </w:r>
      <w:r w:rsidR="00AF503C" w:rsidRPr="003E140B">
        <w:rPr>
          <w:rFonts w:ascii="Times New Roman" w:hAnsi="Times New Roman" w:cs="Times New Roman"/>
        </w:rPr>
        <w:t xml:space="preserve">Cemil SİMİL (2013), </w:t>
      </w:r>
      <w:r w:rsidR="00AF503C" w:rsidRPr="003E140B">
        <w:rPr>
          <w:rFonts w:ascii="Times New Roman" w:hAnsi="Times New Roman" w:cs="Times New Roman"/>
          <w:i/>
          <w:iCs/>
        </w:rPr>
        <w:t>Belirsiz Alacak Davası</w:t>
      </w:r>
      <w:r w:rsidR="00AF503C" w:rsidRPr="003E140B">
        <w:rPr>
          <w:rFonts w:ascii="Times New Roman" w:hAnsi="Times New Roman" w:cs="Times New Roman"/>
        </w:rPr>
        <w:t>, Yetkin Yayınları, İstanbul, s. 106-107.</w:t>
      </w:r>
    </w:p>
  </w:footnote>
  <w:footnote w:id="99">
    <w:p w14:paraId="7DA0F799" w14:textId="4CF0CA75" w:rsidR="00905F30" w:rsidRPr="003E140B" w:rsidRDefault="00905F3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Süha TANRIVER (2018), </w:t>
      </w:r>
      <w:r w:rsidR="00AF503C" w:rsidRPr="003E140B">
        <w:rPr>
          <w:rFonts w:ascii="Times New Roman" w:hAnsi="Times New Roman" w:cs="Times New Roman"/>
          <w:i/>
          <w:iCs/>
          <w:sz w:val="20"/>
          <w:szCs w:val="20"/>
        </w:rPr>
        <w:t>Medeni Usul Hukuku, Cilt 1</w:t>
      </w:r>
      <w:r w:rsidR="00AF503C" w:rsidRPr="003E140B">
        <w:rPr>
          <w:rFonts w:ascii="Times New Roman" w:hAnsi="Times New Roman" w:cs="Times New Roman"/>
          <w:sz w:val="20"/>
          <w:szCs w:val="20"/>
        </w:rPr>
        <w:t xml:space="preserve">, 2. Bası, Ankara, s. 610.; Ali Cem BUDAK ve Varol KARAASLAN (2017), </w:t>
      </w:r>
      <w:r w:rsidR="00AF503C" w:rsidRPr="003E140B">
        <w:rPr>
          <w:rFonts w:ascii="Times New Roman" w:hAnsi="Times New Roman" w:cs="Times New Roman"/>
          <w:i/>
          <w:iCs/>
          <w:sz w:val="20"/>
          <w:szCs w:val="20"/>
        </w:rPr>
        <w:t>Medeni Usul Hukuku Ders Kitabı</w:t>
      </w:r>
      <w:r w:rsidR="00AF503C" w:rsidRPr="003E140B">
        <w:rPr>
          <w:rFonts w:ascii="Times New Roman" w:hAnsi="Times New Roman" w:cs="Times New Roman"/>
          <w:sz w:val="20"/>
          <w:szCs w:val="20"/>
        </w:rPr>
        <w:t xml:space="preserve">, Ankara, s. 134.; Baki KURU (2017), </w:t>
      </w:r>
      <w:r w:rsidR="00AF503C" w:rsidRPr="003E140B">
        <w:rPr>
          <w:rFonts w:ascii="Times New Roman" w:hAnsi="Times New Roman" w:cs="Times New Roman"/>
          <w:i/>
          <w:iCs/>
          <w:sz w:val="20"/>
          <w:szCs w:val="20"/>
        </w:rPr>
        <w:t>İstinaf Sistemine Göre Yazılmış Medeni Usul Hukuku Ders Kitabı</w:t>
      </w:r>
      <w:r w:rsidR="00AF503C" w:rsidRPr="003E140B">
        <w:rPr>
          <w:rFonts w:ascii="Times New Roman" w:hAnsi="Times New Roman" w:cs="Times New Roman"/>
          <w:sz w:val="20"/>
          <w:szCs w:val="20"/>
        </w:rPr>
        <w:t xml:space="preserve">, Yetkin Yayınları, İstanbul, s. 158-159, </w:t>
      </w:r>
      <w:r w:rsidR="00AF503C" w:rsidRPr="003E140B">
        <w:rPr>
          <w:rFonts w:ascii="Times New Roman" w:hAnsi="Times New Roman" w:cs="Times New Roman"/>
          <w:sz w:val="20"/>
          <w:szCs w:val="20"/>
        </w:rPr>
        <w:t>dn. 9 ve 12.</w:t>
      </w:r>
    </w:p>
  </w:footnote>
  <w:footnote w:id="100">
    <w:p w14:paraId="26158543" w14:textId="77777777" w:rsidR="00AF503C" w:rsidRPr="003E140B" w:rsidRDefault="00905F3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Ahmet KILIÇOĞLU (2016), </w:t>
      </w:r>
      <w:r w:rsidR="00AF503C" w:rsidRPr="003E140B">
        <w:rPr>
          <w:rFonts w:ascii="Times New Roman" w:hAnsi="Times New Roman" w:cs="Times New Roman"/>
          <w:i/>
          <w:iCs/>
          <w:sz w:val="20"/>
          <w:szCs w:val="20"/>
        </w:rPr>
        <w:t>Borçlar Hukuk Genel Hükümler</w:t>
      </w:r>
      <w:r w:rsidR="00AF503C" w:rsidRPr="003E140B">
        <w:rPr>
          <w:rFonts w:ascii="Times New Roman" w:hAnsi="Times New Roman" w:cs="Times New Roman"/>
          <w:sz w:val="20"/>
          <w:szCs w:val="20"/>
        </w:rPr>
        <w:t>, 20. Baskı, Ankara, s. 915-917.</w:t>
      </w:r>
    </w:p>
    <w:p w14:paraId="3B4B3645" w14:textId="22A63016" w:rsidR="00905F30" w:rsidRPr="003E140B" w:rsidRDefault="00905F30" w:rsidP="003E140B">
      <w:pPr>
        <w:pStyle w:val="DipnotMetni"/>
        <w:ind w:hanging="170"/>
        <w:jc w:val="both"/>
        <w:rPr>
          <w:rFonts w:ascii="Times New Roman" w:hAnsi="Times New Roman" w:cs="Times New Roman"/>
        </w:rPr>
      </w:pPr>
    </w:p>
  </w:footnote>
  <w:footnote w:id="101">
    <w:p w14:paraId="52A9A81E" w14:textId="61CCD6BF" w:rsidR="00905F30" w:rsidRPr="003E140B" w:rsidRDefault="00905F3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Ramazan ARSLAN, Ejder YILMAZ, Sema TAŞPINAR AYVAZ ve Emel HANAĞASI (2022), </w:t>
      </w:r>
      <w:r w:rsidR="00AF503C" w:rsidRPr="003E140B">
        <w:rPr>
          <w:rFonts w:ascii="Times New Roman" w:hAnsi="Times New Roman" w:cs="Times New Roman"/>
          <w:i/>
          <w:iCs/>
          <w:sz w:val="20"/>
          <w:szCs w:val="20"/>
        </w:rPr>
        <w:t>Medeni Usul Hukuku</w:t>
      </w:r>
      <w:r w:rsidR="00AF503C" w:rsidRPr="003E140B">
        <w:rPr>
          <w:rFonts w:ascii="Times New Roman" w:hAnsi="Times New Roman" w:cs="Times New Roman"/>
          <w:sz w:val="20"/>
          <w:szCs w:val="20"/>
        </w:rPr>
        <w:t xml:space="preserve">, Ankara, </w:t>
      </w:r>
      <w:r w:rsidRPr="003E140B">
        <w:rPr>
          <w:rFonts w:ascii="Times New Roman" w:hAnsi="Times New Roman" w:cs="Times New Roman"/>
          <w:sz w:val="20"/>
          <w:szCs w:val="20"/>
        </w:rPr>
        <w:t xml:space="preserve">s. 299.  </w:t>
      </w:r>
    </w:p>
  </w:footnote>
  <w:footnote w:id="102">
    <w:p w14:paraId="095CD7D8" w14:textId="2CCBF9B3" w:rsidR="00905F3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05F30" w:rsidRPr="003E140B">
        <w:rPr>
          <w:rStyle w:val="DipnotBavurusu"/>
          <w:rFonts w:ascii="Times New Roman" w:hAnsi="Times New Roman" w:cs="Times New Roman"/>
        </w:rPr>
        <w:footnoteRef/>
      </w:r>
      <w:r w:rsidR="00905F30" w:rsidRPr="003E140B">
        <w:rPr>
          <w:rFonts w:ascii="Times New Roman" w:hAnsi="Times New Roman" w:cs="Times New Roman"/>
        </w:rPr>
        <w:t xml:space="preserve"> </w:t>
      </w:r>
      <w:r w:rsidR="00AF503C" w:rsidRPr="003E140B">
        <w:rPr>
          <w:rFonts w:ascii="Times New Roman" w:hAnsi="Times New Roman" w:cs="Times New Roman"/>
        </w:rPr>
        <w:t>A.g.e., s. 299</w:t>
      </w:r>
      <w:r w:rsidR="00905F30" w:rsidRPr="003E140B">
        <w:rPr>
          <w:rFonts w:ascii="Times New Roman" w:hAnsi="Times New Roman" w:cs="Times New Roman"/>
        </w:rPr>
        <w:t xml:space="preserve">  </w:t>
      </w:r>
    </w:p>
  </w:footnote>
  <w:footnote w:id="103">
    <w:p w14:paraId="102510D5" w14:textId="40A6992A" w:rsidR="00905F30" w:rsidRPr="003E140B" w:rsidRDefault="00905F30"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Cemil SİMİL (2013), </w:t>
      </w:r>
      <w:r w:rsidR="00AF503C" w:rsidRPr="003E140B">
        <w:rPr>
          <w:rFonts w:ascii="Times New Roman" w:hAnsi="Times New Roman" w:cs="Times New Roman"/>
          <w:i/>
          <w:iCs/>
          <w:sz w:val="20"/>
          <w:szCs w:val="20"/>
        </w:rPr>
        <w:t>Belirsiz Alacak Davası</w:t>
      </w:r>
      <w:r w:rsidR="00AF503C" w:rsidRPr="003E140B">
        <w:rPr>
          <w:rFonts w:ascii="Times New Roman" w:hAnsi="Times New Roman" w:cs="Times New Roman"/>
          <w:sz w:val="20"/>
          <w:szCs w:val="20"/>
        </w:rPr>
        <w:t>, Yetkin Yayınları, İstanbul, s. 108.</w:t>
      </w:r>
    </w:p>
  </w:footnote>
  <w:footnote w:id="104">
    <w:p w14:paraId="5EDF1DD5" w14:textId="1E3E0F39" w:rsidR="00905F3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05F30" w:rsidRPr="003E140B">
        <w:rPr>
          <w:rStyle w:val="DipnotBavurusu"/>
          <w:rFonts w:ascii="Times New Roman" w:hAnsi="Times New Roman" w:cs="Times New Roman"/>
        </w:rPr>
        <w:footnoteRef/>
      </w:r>
      <w:r w:rsidR="00905F30" w:rsidRPr="003E140B">
        <w:rPr>
          <w:rFonts w:ascii="Times New Roman" w:hAnsi="Times New Roman" w:cs="Times New Roman"/>
        </w:rPr>
        <w:t xml:space="preserve"> </w:t>
      </w:r>
      <w:r w:rsidR="00AF503C" w:rsidRPr="003E140B">
        <w:rPr>
          <w:rFonts w:ascii="Times New Roman" w:hAnsi="Times New Roman" w:cs="Times New Roman"/>
        </w:rPr>
        <w:t xml:space="preserve">A.g.e., </w:t>
      </w:r>
      <w:r w:rsidR="00905F30" w:rsidRPr="003E140B">
        <w:rPr>
          <w:rFonts w:ascii="Times New Roman" w:hAnsi="Times New Roman" w:cs="Times New Roman"/>
        </w:rPr>
        <w:t xml:space="preserve">s. 108.  </w:t>
      </w:r>
    </w:p>
  </w:footnote>
  <w:footnote w:id="105">
    <w:p w14:paraId="3D973A5C" w14:textId="1D85D2EC" w:rsidR="00905F3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05F30" w:rsidRPr="003E140B">
        <w:rPr>
          <w:rStyle w:val="DipnotBavurusu"/>
          <w:rFonts w:ascii="Times New Roman" w:hAnsi="Times New Roman" w:cs="Times New Roman"/>
        </w:rPr>
        <w:footnoteRef/>
      </w:r>
      <w:r w:rsidR="00905F30" w:rsidRPr="003E140B">
        <w:rPr>
          <w:rFonts w:ascii="Times New Roman" w:hAnsi="Times New Roman" w:cs="Times New Roman"/>
        </w:rPr>
        <w:t xml:space="preserve"> </w:t>
      </w:r>
      <w:r w:rsidR="00AF503C" w:rsidRPr="003E140B">
        <w:rPr>
          <w:rFonts w:ascii="Times New Roman" w:hAnsi="Times New Roman" w:cs="Times New Roman"/>
        </w:rPr>
        <w:t xml:space="preserve">A.g.e.,  </w:t>
      </w:r>
      <w:r w:rsidR="00905F30" w:rsidRPr="003E140B">
        <w:rPr>
          <w:rFonts w:ascii="Times New Roman" w:hAnsi="Times New Roman" w:cs="Times New Roman"/>
        </w:rPr>
        <w:t xml:space="preserve"> s. 107.  </w:t>
      </w:r>
    </w:p>
  </w:footnote>
  <w:footnote w:id="106">
    <w:p w14:paraId="6F8C3F03" w14:textId="02D15DD6" w:rsidR="00905F3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05F30" w:rsidRPr="003E140B">
        <w:rPr>
          <w:rStyle w:val="DipnotBavurusu"/>
          <w:rFonts w:ascii="Times New Roman" w:hAnsi="Times New Roman" w:cs="Times New Roman"/>
        </w:rPr>
        <w:footnoteRef/>
      </w:r>
      <w:r w:rsidR="00905F30" w:rsidRPr="003E140B">
        <w:rPr>
          <w:rFonts w:ascii="Times New Roman" w:hAnsi="Times New Roman" w:cs="Times New Roman"/>
        </w:rPr>
        <w:t xml:space="preserve"> </w:t>
      </w:r>
      <w:r w:rsidR="00AF503C" w:rsidRPr="003E140B">
        <w:rPr>
          <w:rFonts w:ascii="Times New Roman" w:hAnsi="Times New Roman" w:cs="Times New Roman"/>
        </w:rPr>
        <w:t xml:space="preserve">A.g.e., </w:t>
      </w:r>
      <w:r w:rsidR="00905F30" w:rsidRPr="003E140B">
        <w:rPr>
          <w:rFonts w:ascii="Times New Roman" w:hAnsi="Times New Roman" w:cs="Times New Roman"/>
        </w:rPr>
        <w:t xml:space="preserve">s. 107.  </w:t>
      </w:r>
    </w:p>
  </w:footnote>
  <w:footnote w:id="107">
    <w:p w14:paraId="1AD6D975" w14:textId="2F164FE7" w:rsidR="008F1C7D" w:rsidRPr="003E140B" w:rsidRDefault="008F1C7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A.g.e.</w:t>
      </w:r>
      <w:r w:rsidRPr="003E140B">
        <w:rPr>
          <w:rFonts w:ascii="Times New Roman" w:hAnsi="Times New Roman" w:cs="Times New Roman"/>
          <w:sz w:val="20"/>
          <w:szCs w:val="20"/>
        </w:rPr>
        <w:t xml:space="preserve">, s.112; </w:t>
      </w:r>
      <w:r w:rsidR="00AF503C" w:rsidRPr="003E140B">
        <w:rPr>
          <w:rFonts w:ascii="Times New Roman" w:hAnsi="Times New Roman" w:cs="Times New Roman"/>
          <w:sz w:val="20"/>
          <w:szCs w:val="20"/>
        </w:rPr>
        <w:t xml:space="preserve">Süha TANRIVER (2018), </w:t>
      </w:r>
      <w:r w:rsidR="00AF503C" w:rsidRPr="003E140B">
        <w:rPr>
          <w:rFonts w:ascii="Times New Roman" w:hAnsi="Times New Roman" w:cs="Times New Roman"/>
          <w:i/>
          <w:iCs/>
          <w:sz w:val="20"/>
          <w:szCs w:val="20"/>
        </w:rPr>
        <w:t>Medeni Usul Hukuku, Cilt 1</w:t>
      </w:r>
      <w:r w:rsidR="00AF503C" w:rsidRPr="003E140B">
        <w:rPr>
          <w:rFonts w:ascii="Times New Roman" w:hAnsi="Times New Roman" w:cs="Times New Roman"/>
          <w:sz w:val="20"/>
          <w:szCs w:val="20"/>
        </w:rPr>
        <w:t>, 2. Bası, Ankara, s. 609.</w:t>
      </w:r>
    </w:p>
  </w:footnote>
  <w:footnote w:id="108">
    <w:p w14:paraId="4DA98A0C" w14:textId="40635DC3" w:rsidR="008F1C7D" w:rsidRPr="003E140B" w:rsidRDefault="008F1C7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Baki KURU (2015), </w:t>
      </w:r>
      <w:r w:rsidR="00AF503C" w:rsidRPr="003E140B">
        <w:rPr>
          <w:rFonts w:ascii="Times New Roman" w:hAnsi="Times New Roman" w:cs="Times New Roman"/>
          <w:i/>
          <w:iCs/>
          <w:sz w:val="20"/>
          <w:szCs w:val="20"/>
        </w:rPr>
        <w:t>Medeni Usul Hukuku Ders Kitabı</w:t>
      </w:r>
      <w:r w:rsidR="00AF503C" w:rsidRPr="003E140B">
        <w:rPr>
          <w:rFonts w:ascii="Times New Roman" w:hAnsi="Times New Roman" w:cs="Times New Roman"/>
          <w:sz w:val="20"/>
          <w:szCs w:val="20"/>
        </w:rPr>
        <w:t>, Legal Yayıncılık, İstanbul, s. 308.</w:t>
      </w:r>
    </w:p>
  </w:footnote>
  <w:footnote w:id="109">
    <w:p w14:paraId="054A7EC0" w14:textId="17DC6911" w:rsidR="008F1C7D" w:rsidRPr="003E140B" w:rsidRDefault="008F1C7D"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İnci KARAMERCAN (2017), "Yargıtay İçtihatları Işığında İş Yargılamasında Belirsiz Alacak Davası", </w:t>
      </w:r>
      <w:r w:rsidR="00AF503C" w:rsidRPr="003E140B">
        <w:rPr>
          <w:rFonts w:ascii="Times New Roman" w:hAnsi="Times New Roman" w:cs="Times New Roman"/>
          <w:i/>
          <w:iCs/>
          <w:sz w:val="20"/>
          <w:szCs w:val="20"/>
        </w:rPr>
        <w:t xml:space="preserve">D.E.Ü. Hukuk Fakültesi Dergisi, Prof. Dr. Şeref </w:t>
      </w:r>
      <w:r w:rsidR="00AF503C" w:rsidRPr="003E140B">
        <w:rPr>
          <w:rFonts w:ascii="Times New Roman" w:hAnsi="Times New Roman" w:cs="Times New Roman"/>
          <w:i/>
          <w:iCs/>
          <w:sz w:val="20"/>
          <w:szCs w:val="20"/>
        </w:rPr>
        <w:t>ERTAŞ'a Armağan</w:t>
      </w:r>
      <w:r w:rsidR="00AF503C" w:rsidRPr="003E140B">
        <w:rPr>
          <w:rFonts w:ascii="Times New Roman" w:hAnsi="Times New Roman" w:cs="Times New Roman"/>
          <w:sz w:val="20"/>
          <w:szCs w:val="20"/>
        </w:rPr>
        <w:t>, Cilt 19, Özel Sayı, s. 2536.</w:t>
      </w:r>
    </w:p>
  </w:footnote>
  <w:footnote w:id="110">
    <w:p w14:paraId="26518EC4" w14:textId="0A8463C5" w:rsidR="008F1C7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8F1C7D" w:rsidRPr="003E140B">
        <w:rPr>
          <w:rStyle w:val="DipnotBavurusu"/>
          <w:rFonts w:ascii="Times New Roman" w:hAnsi="Times New Roman" w:cs="Times New Roman"/>
        </w:rPr>
        <w:footnoteRef/>
      </w:r>
      <w:r w:rsidR="008F1C7D" w:rsidRPr="003E140B">
        <w:rPr>
          <w:rFonts w:ascii="Times New Roman" w:hAnsi="Times New Roman" w:cs="Times New Roman"/>
        </w:rPr>
        <w:t xml:space="preserve"> </w:t>
      </w:r>
      <w:r w:rsidR="00AF503C" w:rsidRPr="003E140B">
        <w:rPr>
          <w:rFonts w:ascii="Times New Roman" w:hAnsi="Times New Roman" w:cs="Times New Roman"/>
          <w:i/>
          <w:iCs/>
        </w:rPr>
        <w:t xml:space="preserve">A.g.e, </w:t>
      </w:r>
      <w:r w:rsidR="008F1C7D" w:rsidRPr="003E140B">
        <w:rPr>
          <w:rFonts w:ascii="Times New Roman" w:hAnsi="Times New Roman" w:cs="Times New Roman"/>
          <w:i/>
          <w:iCs/>
        </w:rPr>
        <w:t>s. 2530</w:t>
      </w:r>
    </w:p>
  </w:footnote>
  <w:footnote w:id="111">
    <w:p w14:paraId="10332AF6" w14:textId="36C30CC6" w:rsidR="008F1C7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8F1C7D" w:rsidRPr="003E140B">
        <w:rPr>
          <w:rStyle w:val="DipnotBavurusu"/>
          <w:rFonts w:ascii="Times New Roman" w:hAnsi="Times New Roman" w:cs="Times New Roman"/>
        </w:rPr>
        <w:footnoteRef/>
      </w:r>
      <w:r w:rsidR="008F1C7D" w:rsidRPr="003E140B">
        <w:rPr>
          <w:rFonts w:ascii="Times New Roman" w:hAnsi="Times New Roman" w:cs="Times New Roman"/>
        </w:rPr>
        <w:t xml:space="preserve"> </w:t>
      </w:r>
      <w:r w:rsidR="00AF503C" w:rsidRPr="003E140B">
        <w:rPr>
          <w:rFonts w:ascii="Times New Roman" w:hAnsi="Times New Roman" w:cs="Times New Roman"/>
        </w:rPr>
        <w:t xml:space="preserve">Hakan PEKCANITEZ (2009), "Belirsiz Alacak Davasının İş Hukukunda Uygulanması", </w:t>
      </w:r>
      <w:r w:rsidR="00AF503C" w:rsidRPr="003E140B">
        <w:rPr>
          <w:rFonts w:ascii="Times New Roman" w:hAnsi="Times New Roman" w:cs="Times New Roman"/>
          <w:i/>
          <w:iCs/>
        </w:rPr>
        <w:t>Dokuz Eylül Üniversitesi Hukuk Fakültesi Dergisi</w:t>
      </w:r>
      <w:r w:rsidR="00AF503C" w:rsidRPr="003E140B">
        <w:rPr>
          <w:rFonts w:ascii="Times New Roman" w:hAnsi="Times New Roman" w:cs="Times New Roman"/>
        </w:rPr>
        <w:t xml:space="preserve">, Cilt 11, Özel Sayı, </w:t>
      </w:r>
      <w:r w:rsidR="00AF503C" w:rsidRPr="003E140B">
        <w:rPr>
          <w:rFonts w:ascii="Times New Roman" w:hAnsi="Times New Roman" w:cs="Times New Roman"/>
        </w:rPr>
        <w:t>ss. 509-552</w:t>
      </w:r>
    </w:p>
  </w:footnote>
  <w:footnote w:id="112">
    <w:p w14:paraId="5F353C1C" w14:textId="62638B77" w:rsidR="00B0471B" w:rsidRPr="003E140B" w:rsidRDefault="00B0471B"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Yargıtay 7. Hukuk Dairesi, E. 2015/9431, K. 2015/7709, URL: www.sinerjimevzuat.com.tr, ET. 27.04.2016.</w:t>
      </w:r>
    </w:p>
  </w:footnote>
  <w:footnote w:id="113">
    <w:p w14:paraId="315F09BE" w14:textId="5AA9F5C6" w:rsidR="00B0471B"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B0471B" w:rsidRPr="003E140B">
        <w:rPr>
          <w:rStyle w:val="DipnotBavurusu"/>
          <w:rFonts w:ascii="Times New Roman" w:hAnsi="Times New Roman" w:cs="Times New Roman"/>
        </w:rPr>
        <w:footnoteRef/>
      </w:r>
      <w:r w:rsidR="00B0471B" w:rsidRPr="003E140B">
        <w:rPr>
          <w:rFonts w:ascii="Times New Roman" w:hAnsi="Times New Roman" w:cs="Times New Roman"/>
        </w:rPr>
        <w:t xml:space="preserve"> </w:t>
      </w:r>
      <w:r w:rsidR="00AF503C" w:rsidRPr="003E140B">
        <w:rPr>
          <w:rFonts w:ascii="Times New Roman" w:hAnsi="Times New Roman" w:cs="Times New Roman"/>
        </w:rPr>
        <w:t>A.g.e.; Yargıtay Hukuk Genel Kurulu kararları (E. 2010/19-376, K. 2010/397 ve E. 2012/9-838, K. 2012/715)</w:t>
      </w:r>
    </w:p>
  </w:footnote>
  <w:footnote w:id="114">
    <w:p w14:paraId="0009DCEB" w14:textId="4ED09007" w:rsidR="00751A0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751A0D" w:rsidRPr="003E140B">
        <w:rPr>
          <w:rStyle w:val="DipnotBavurusu"/>
          <w:rFonts w:ascii="Times New Roman" w:hAnsi="Times New Roman" w:cs="Times New Roman"/>
        </w:rPr>
        <w:footnoteRef/>
      </w:r>
      <w:r w:rsidR="00751A0D" w:rsidRPr="003E140B">
        <w:rPr>
          <w:rFonts w:ascii="Times New Roman" w:hAnsi="Times New Roman" w:cs="Times New Roman"/>
        </w:rPr>
        <w:t xml:space="preserve"> </w:t>
      </w:r>
      <w:r w:rsidR="00AF503C" w:rsidRPr="003E140B">
        <w:rPr>
          <w:rFonts w:ascii="Times New Roman" w:hAnsi="Times New Roman" w:cs="Times New Roman"/>
        </w:rPr>
        <w:t>Yargıtay 7. Hukuk Dairesi, E. 2015/9431, K. 2015/7709, URL: www.sinerjimevzuat.com.tr, ET. 27.04.2016.</w:t>
      </w:r>
    </w:p>
  </w:footnote>
  <w:footnote w:id="115">
    <w:p w14:paraId="59CB098E" w14:textId="36FBD173" w:rsidR="00751A0D" w:rsidRPr="003E140B" w:rsidRDefault="003E140B" w:rsidP="003E140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51A0D" w:rsidRPr="003E140B">
        <w:rPr>
          <w:rStyle w:val="DipnotBavurusu"/>
          <w:rFonts w:ascii="Times New Roman" w:hAnsi="Times New Roman" w:cs="Times New Roman"/>
          <w:sz w:val="20"/>
          <w:szCs w:val="20"/>
        </w:rPr>
        <w:footnoteRef/>
      </w:r>
      <w:r w:rsidR="00751A0D"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Hakan PEKCANITEZ (2011), </w:t>
      </w:r>
      <w:r w:rsidR="00AF503C" w:rsidRPr="003E140B">
        <w:rPr>
          <w:rFonts w:ascii="Times New Roman" w:hAnsi="Times New Roman" w:cs="Times New Roman"/>
          <w:i/>
          <w:iCs/>
          <w:sz w:val="20"/>
          <w:szCs w:val="20"/>
        </w:rPr>
        <w:t>Belirsiz Alacak Davası</w:t>
      </w:r>
      <w:r w:rsidR="00AF503C" w:rsidRPr="003E140B">
        <w:rPr>
          <w:rFonts w:ascii="Times New Roman" w:hAnsi="Times New Roman" w:cs="Times New Roman"/>
          <w:sz w:val="20"/>
          <w:szCs w:val="20"/>
        </w:rPr>
        <w:t>, Yetkin Yayınları, Ankara, s. 43, 44.</w:t>
      </w:r>
    </w:p>
  </w:footnote>
  <w:footnote w:id="116">
    <w:p w14:paraId="36C9E469" w14:textId="538BE626" w:rsidR="00751A0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751A0D" w:rsidRPr="003E140B">
        <w:rPr>
          <w:rStyle w:val="DipnotBavurusu"/>
          <w:rFonts w:ascii="Times New Roman" w:hAnsi="Times New Roman" w:cs="Times New Roman"/>
        </w:rPr>
        <w:footnoteRef/>
      </w:r>
      <w:r w:rsidR="00751A0D" w:rsidRPr="003E140B">
        <w:rPr>
          <w:rFonts w:ascii="Times New Roman" w:hAnsi="Times New Roman" w:cs="Times New Roman"/>
        </w:rPr>
        <w:t xml:space="preserve"> </w:t>
      </w:r>
      <w:r w:rsidR="00AF503C" w:rsidRPr="003E140B">
        <w:rPr>
          <w:rFonts w:ascii="Times New Roman" w:hAnsi="Times New Roman" w:cs="Times New Roman"/>
        </w:rPr>
        <w:t>Yargıtay 9. Hukuk Dairesi, E.</w:t>
      </w:r>
      <w:r w:rsidR="00751A0D" w:rsidRPr="003E140B">
        <w:rPr>
          <w:rFonts w:ascii="Times New Roman" w:hAnsi="Times New Roman" w:cs="Times New Roman"/>
        </w:rPr>
        <w:t>2015/14601</w:t>
      </w:r>
      <w:r w:rsidR="00AF503C" w:rsidRPr="003E140B">
        <w:rPr>
          <w:rFonts w:ascii="Times New Roman" w:hAnsi="Times New Roman" w:cs="Times New Roman"/>
        </w:rPr>
        <w:t xml:space="preserve">, K. </w:t>
      </w:r>
      <w:r w:rsidR="00751A0D" w:rsidRPr="003E140B">
        <w:rPr>
          <w:rFonts w:ascii="Times New Roman" w:hAnsi="Times New Roman" w:cs="Times New Roman"/>
        </w:rPr>
        <w:t xml:space="preserve">2015/20243 K, www.sinerjimevzuat.com.tr, </w:t>
      </w:r>
      <w:r w:rsidR="00AF503C" w:rsidRPr="003E140B">
        <w:rPr>
          <w:rFonts w:ascii="Times New Roman" w:hAnsi="Times New Roman" w:cs="Times New Roman"/>
        </w:rPr>
        <w:t xml:space="preserve">ET. </w:t>
      </w:r>
      <w:r w:rsidR="00751A0D" w:rsidRPr="003E140B">
        <w:rPr>
          <w:rFonts w:ascii="Times New Roman" w:hAnsi="Times New Roman" w:cs="Times New Roman"/>
        </w:rPr>
        <w:t>04.05.2016.</w:t>
      </w:r>
    </w:p>
  </w:footnote>
  <w:footnote w:id="117">
    <w:p w14:paraId="5A2C0B35" w14:textId="759F0742" w:rsidR="00751A0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751A0D" w:rsidRPr="003E140B">
        <w:rPr>
          <w:rStyle w:val="DipnotBavurusu"/>
          <w:rFonts w:ascii="Times New Roman" w:hAnsi="Times New Roman" w:cs="Times New Roman"/>
        </w:rPr>
        <w:footnoteRef/>
      </w:r>
      <w:r w:rsidR="00751A0D" w:rsidRPr="003E140B">
        <w:rPr>
          <w:rFonts w:ascii="Times New Roman" w:hAnsi="Times New Roman" w:cs="Times New Roman"/>
        </w:rPr>
        <w:t xml:space="preserve"> </w:t>
      </w:r>
      <w:r w:rsidR="00AF503C" w:rsidRPr="003E140B">
        <w:rPr>
          <w:rFonts w:ascii="Times New Roman" w:hAnsi="Times New Roman" w:cs="Times New Roman"/>
        </w:rPr>
        <w:t xml:space="preserve">A.g.e. </w:t>
      </w:r>
    </w:p>
  </w:footnote>
  <w:footnote w:id="118">
    <w:p w14:paraId="66DF2284" w14:textId="0138150E" w:rsidR="00751A0D"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751A0D" w:rsidRPr="003E140B">
        <w:rPr>
          <w:rStyle w:val="DipnotBavurusu"/>
          <w:rFonts w:ascii="Times New Roman" w:hAnsi="Times New Roman" w:cs="Times New Roman"/>
        </w:rPr>
        <w:footnoteRef/>
      </w:r>
      <w:r w:rsidR="00751A0D" w:rsidRPr="003E140B">
        <w:rPr>
          <w:rFonts w:ascii="Times New Roman" w:hAnsi="Times New Roman" w:cs="Times New Roman"/>
        </w:rPr>
        <w:t xml:space="preserve"> </w:t>
      </w:r>
      <w:r w:rsidR="00FD0F80" w:rsidRPr="003E140B">
        <w:rPr>
          <w:rFonts w:ascii="Times New Roman" w:hAnsi="Times New Roman" w:cs="Times New Roman"/>
        </w:rPr>
        <w:t>HGK 2015/221052 E-2015/1612 K, www.sinerjimevzuat.com.tr, 27.05.2016.</w:t>
      </w:r>
    </w:p>
  </w:footnote>
  <w:footnote w:id="119">
    <w:p w14:paraId="694EF06B" w14:textId="5F8C6039" w:rsidR="00FD0F80" w:rsidRPr="003E140B" w:rsidRDefault="003E140B" w:rsidP="003E140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FD0F80" w:rsidRPr="003E140B">
        <w:rPr>
          <w:rStyle w:val="DipnotBavurusu"/>
          <w:rFonts w:ascii="Times New Roman" w:hAnsi="Times New Roman" w:cs="Times New Roman"/>
          <w:sz w:val="20"/>
          <w:szCs w:val="20"/>
        </w:rPr>
        <w:footnoteRef/>
      </w:r>
      <w:r w:rsidR="00FD0F80"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Yargıtay 22. Hukuk Dairesi, E. 2014/22521, K. 2015/5503.</w:t>
      </w:r>
    </w:p>
  </w:footnote>
  <w:footnote w:id="120">
    <w:p w14:paraId="50356893" w14:textId="41ECFCD6" w:rsidR="00FD0F8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D0F80" w:rsidRPr="003E140B">
        <w:rPr>
          <w:rStyle w:val="DipnotBavurusu"/>
          <w:rFonts w:ascii="Times New Roman" w:hAnsi="Times New Roman" w:cs="Times New Roman"/>
        </w:rPr>
        <w:footnoteRef/>
      </w:r>
      <w:r w:rsidR="00FD0F80" w:rsidRPr="003E140B">
        <w:rPr>
          <w:rFonts w:ascii="Times New Roman" w:hAnsi="Times New Roman" w:cs="Times New Roman"/>
        </w:rPr>
        <w:t xml:space="preserve"> </w:t>
      </w:r>
      <w:r w:rsidR="00AF503C" w:rsidRPr="003E140B">
        <w:rPr>
          <w:rFonts w:ascii="Times New Roman" w:hAnsi="Times New Roman" w:cs="Times New Roman"/>
        </w:rPr>
        <w:t>A.g.e.</w:t>
      </w:r>
    </w:p>
  </w:footnote>
  <w:footnote w:id="121">
    <w:p w14:paraId="7073A2D3" w14:textId="70E38374" w:rsidR="00FD0F80"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FD0F80" w:rsidRPr="003E140B">
        <w:rPr>
          <w:rStyle w:val="DipnotBavurusu"/>
          <w:rFonts w:ascii="Times New Roman" w:hAnsi="Times New Roman" w:cs="Times New Roman"/>
        </w:rPr>
        <w:footnoteRef/>
      </w:r>
      <w:r w:rsidR="00FD0F80" w:rsidRPr="003E140B">
        <w:rPr>
          <w:rFonts w:ascii="Times New Roman" w:hAnsi="Times New Roman" w:cs="Times New Roman"/>
        </w:rPr>
        <w:t xml:space="preserve"> </w:t>
      </w:r>
      <w:r w:rsidR="00AF503C" w:rsidRPr="003E140B">
        <w:rPr>
          <w:rFonts w:ascii="Times New Roman" w:hAnsi="Times New Roman" w:cs="Times New Roman"/>
        </w:rPr>
        <w:t>Yargıtay 9. Hukuk Dairesi, E.2015/14601, K. 2015/20243 K, www.sinerjimevzuat.com.tr, ET. 04.05.2016.</w:t>
      </w:r>
    </w:p>
  </w:footnote>
  <w:footnote w:id="122">
    <w:p w14:paraId="6DAB1547" w14:textId="1BFB6DCA" w:rsidR="00F526A3" w:rsidRPr="003E140B" w:rsidRDefault="00F526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Yargıtay 21. Hukuk Dairesi, T. 11.12.1995, E. 7525, K. 7393 (</w:t>
      </w:r>
      <w:r w:rsidR="00AF503C" w:rsidRPr="003E140B">
        <w:rPr>
          <w:rFonts w:ascii="Times New Roman" w:hAnsi="Times New Roman" w:cs="Times New Roman"/>
          <w:i/>
          <w:iCs/>
          <w:sz w:val="20"/>
          <w:szCs w:val="20"/>
        </w:rPr>
        <w:t>İBD</w:t>
      </w:r>
      <w:r w:rsidR="00AF503C" w:rsidRPr="003E140B">
        <w:rPr>
          <w:rFonts w:ascii="Times New Roman" w:hAnsi="Times New Roman" w:cs="Times New Roman"/>
          <w:sz w:val="20"/>
          <w:szCs w:val="20"/>
        </w:rPr>
        <w:t>, 1996/7-9, s. 667).</w:t>
      </w:r>
    </w:p>
  </w:footnote>
  <w:footnote w:id="123">
    <w:p w14:paraId="2A55E3ED" w14:textId="4B041718" w:rsidR="00F526A3" w:rsidRPr="003E140B" w:rsidRDefault="00F526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Cenk AKİL (Yıl bilgisi eksik), </w:t>
      </w:r>
      <w:r w:rsidR="00AF503C" w:rsidRPr="003E140B">
        <w:rPr>
          <w:rFonts w:ascii="Times New Roman" w:hAnsi="Times New Roman" w:cs="Times New Roman"/>
          <w:i/>
          <w:iCs/>
          <w:sz w:val="20"/>
          <w:szCs w:val="20"/>
        </w:rPr>
        <w:t>Kısmi Dava</w:t>
      </w:r>
      <w:r w:rsidR="00AF503C" w:rsidRPr="003E140B">
        <w:rPr>
          <w:rFonts w:ascii="Times New Roman" w:hAnsi="Times New Roman" w:cs="Times New Roman"/>
          <w:sz w:val="20"/>
          <w:szCs w:val="20"/>
        </w:rPr>
        <w:t xml:space="preserve"> (Eser ve yayın bilgisi KAYNAKÇA_2.pdf'te yok), s. 259.</w:t>
      </w:r>
    </w:p>
  </w:footnote>
  <w:footnote w:id="124">
    <w:p w14:paraId="17C0B8E0" w14:textId="303C1767" w:rsidR="00F526A3" w:rsidRPr="003E140B" w:rsidRDefault="00F526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ERCAN, s. 131.</w:t>
      </w:r>
    </w:p>
  </w:footnote>
  <w:footnote w:id="125">
    <w:p w14:paraId="4318FD68" w14:textId="6A762979" w:rsidR="002E7E75" w:rsidRPr="003E140B" w:rsidRDefault="002E7E75"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Baki KURU, Ramazan ARSLAN ve Ejder YILMAZ (2012), </w:t>
      </w:r>
      <w:r w:rsidR="00AF503C" w:rsidRPr="003E140B">
        <w:rPr>
          <w:rFonts w:ascii="Times New Roman" w:hAnsi="Times New Roman" w:cs="Times New Roman"/>
          <w:i/>
          <w:iCs/>
          <w:sz w:val="20"/>
          <w:szCs w:val="20"/>
        </w:rPr>
        <w:t>Medeni Usul Hukuku</w:t>
      </w:r>
      <w:r w:rsidR="00AF503C" w:rsidRPr="003E140B">
        <w:rPr>
          <w:rFonts w:ascii="Times New Roman" w:hAnsi="Times New Roman" w:cs="Times New Roman"/>
          <w:sz w:val="20"/>
          <w:szCs w:val="20"/>
        </w:rPr>
        <w:t>, Yetkin Yayınları, Ankara, s. 274.</w:t>
      </w:r>
    </w:p>
  </w:footnote>
  <w:footnote w:id="126">
    <w:p w14:paraId="5F6DE6D9" w14:textId="27663456" w:rsidR="00F526A3" w:rsidRPr="003E140B" w:rsidRDefault="00F526A3"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 xml:space="preserve">Hakan PEKCANITEZ (2017), </w:t>
      </w:r>
      <w:r w:rsidR="00AF503C" w:rsidRPr="003E140B">
        <w:rPr>
          <w:rFonts w:ascii="Times New Roman" w:hAnsi="Times New Roman" w:cs="Times New Roman"/>
          <w:i/>
          <w:iCs/>
          <w:sz w:val="20"/>
          <w:szCs w:val="20"/>
        </w:rPr>
        <w:t>Pekcanıtez Usul Medeni Usul Hukuku, Cilt I, II, III</w:t>
      </w:r>
      <w:r w:rsidR="00AF503C" w:rsidRPr="003E140B">
        <w:rPr>
          <w:rFonts w:ascii="Times New Roman" w:hAnsi="Times New Roman" w:cs="Times New Roman"/>
          <w:sz w:val="20"/>
          <w:szCs w:val="20"/>
        </w:rPr>
        <w:t xml:space="preserve">, İstanbul, s. 996.; Baki KURU ve AYDIN, s. 153.; Baki KURU (2020), </w:t>
      </w:r>
      <w:r w:rsidR="00AF503C" w:rsidRPr="003E140B">
        <w:rPr>
          <w:rFonts w:ascii="Times New Roman" w:hAnsi="Times New Roman" w:cs="Times New Roman"/>
          <w:i/>
          <w:iCs/>
          <w:sz w:val="20"/>
          <w:szCs w:val="20"/>
        </w:rPr>
        <w:t xml:space="preserve">Medeni </w:t>
      </w:r>
      <w:r w:rsidR="00AF503C" w:rsidRPr="003E140B">
        <w:rPr>
          <w:rFonts w:ascii="Times New Roman" w:hAnsi="Times New Roman" w:cs="Times New Roman"/>
          <w:i/>
          <w:iCs/>
          <w:sz w:val="20"/>
          <w:szCs w:val="20"/>
        </w:rPr>
        <w:t>Usûl Hukuku El Kitabı Cilt I</w:t>
      </w:r>
      <w:r w:rsidR="00AF503C" w:rsidRPr="003E140B">
        <w:rPr>
          <w:rFonts w:ascii="Times New Roman" w:hAnsi="Times New Roman" w:cs="Times New Roman"/>
          <w:sz w:val="20"/>
          <w:szCs w:val="20"/>
        </w:rPr>
        <w:t xml:space="preserve">, Yetkin Yayınları, Ankara, s. 430.; Yargıtay Hukuk Genel Kurulu (Y.HGK), T. 17.06.2015, E. 2015/22-787, K. 2015/1552, Sinerji İçtihat Programı, E.T.: 01.05.2021.; Hakan PEKCANITEZ (2017), </w:t>
      </w:r>
      <w:r w:rsidR="00AF503C" w:rsidRPr="003E140B">
        <w:rPr>
          <w:rFonts w:ascii="Times New Roman" w:hAnsi="Times New Roman" w:cs="Times New Roman"/>
          <w:i/>
          <w:iCs/>
          <w:sz w:val="20"/>
          <w:szCs w:val="20"/>
        </w:rPr>
        <w:t>Pekcanıtez Usul Medeni Usul Hukuku, Cilt I, II, III</w:t>
      </w:r>
      <w:r w:rsidR="00AF503C" w:rsidRPr="003E140B">
        <w:rPr>
          <w:rFonts w:ascii="Times New Roman" w:hAnsi="Times New Roman" w:cs="Times New Roman"/>
          <w:sz w:val="20"/>
          <w:szCs w:val="20"/>
        </w:rPr>
        <w:t>, İstanbul, s. 997-998.</w:t>
      </w:r>
      <w:bookmarkStart w:id="1" w:name="_Hlk213260284"/>
      <w:r w:rsidR="00AF503C" w:rsidRPr="003E140B">
        <w:rPr>
          <w:rFonts w:ascii="Times New Roman" w:hAnsi="Times New Roman" w:cs="Times New Roman"/>
          <w:sz w:val="20"/>
          <w:szCs w:val="20"/>
        </w:rPr>
        <w:t xml:space="preserve">; Ramazan ARSLAN, Ejder YILMAZ, Sema TAŞPINAR AYVAZ ve Emel HANAĞASI (2022), </w:t>
      </w:r>
      <w:r w:rsidR="00AF503C" w:rsidRPr="003E140B">
        <w:rPr>
          <w:rFonts w:ascii="Times New Roman" w:hAnsi="Times New Roman" w:cs="Times New Roman"/>
          <w:i/>
          <w:iCs/>
          <w:sz w:val="20"/>
          <w:szCs w:val="20"/>
        </w:rPr>
        <w:t>Medeni Usul Hukuku</w:t>
      </w:r>
      <w:r w:rsidR="00AF503C" w:rsidRPr="003E140B">
        <w:rPr>
          <w:rFonts w:ascii="Times New Roman" w:hAnsi="Times New Roman" w:cs="Times New Roman"/>
          <w:sz w:val="20"/>
          <w:szCs w:val="20"/>
        </w:rPr>
        <w:t>, Ankara, s. 291-292.</w:t>
      </w:r>
      <w:bookmarkEnd w:id="1"/>
      <w:r w:rsidR="00AF503C" w:rsidRPr="003E140B">
        <w:rPr>
          <w:rFonts w:ascii="Times New Roman" w:hAnsi="Times New Roman" w:cs="Times New Roman"/>
          <w:sz w:val="20"/>
          <w:szCs w:val="20"/>
        </w:rPr>
        <w:t xml:space="preserve">; Ejder YILMAZ (2013), </w:t>
      </w:r>
      <w:r w:rsidR="00AF503C" w:rsidRPr="003E140B">
        <w:rPr>
          <w:rFonts w:ascii="Times New Roman" w:hAnsi="Times New Roman" w:cs="Times New Roman"/>
          <w:i/>
          <w:iCs/>
          <w:sz w:val="20"/>
          <w:szCs w:val="20"/>
        </w:rPr>
        <w:t>Medeni Yargılama Hukukunda Islah</w:t>
      </w:r>
      <w:r w:rsidR="00AF503C" w:rsidRPr="003E140B">
        <w:rPr>
          <w:rFonts w:ascii="Times New Roman" w:hAnsi="Times New Roman" w:cs="Times New Roman"/>
          <w:sz w:val="20"/>
          <w:szCs w:val="20"/>
        </w:rPr>
        <w:t xml:space="preserve">, Yetkin Yayınları, Ankara, s. 41.; Adnan DEYNEKLİ (2013), </w:t>
      </w:r>
      <w:r w:rsidR="00AF503C" w:rsidRPr="003E140B">
        <w:rPr>
          <w:rFonts w:ascii="Times New Roman" w:hAnsi="Times New Roman" w:cs="Times New Roman"/>
          <w:i/>
          <w:iCs/>
          <w:sz w:val="20"/>
          <w:szCs w:val="20"/>
        </w:rPr>
        <w:t>Medeni Usul Hukukunda Islah</w:t>
      </w:r>
      <w:r w:rsidR="00AF503C" w:rsidRPr="003E140B">
        <w:rPr>
          <w:rFonts w:ascii="Times New Roman" w:hAnsi="Times New Roman" w:cs="Times New Roman"/>
          <w:sz w:val="20"/>
          <w:szCs w:val="20"/>
        </w:rPr>
        <w:t xml:space="preserve">, Bilge Yayınları, Ankara, s. 9-12.; Ali Cem BUDAK ve Varol KARAASLAN (2017), </w:t>
      </w:r>
      <w:r w:rsidR="00AF503C" w:rsidRPr="003E140B">
        <w:rPr>
          <w:rFonts w:ascii="Times New Roman" w:hAnsi="Times New Roman" w:cs="Times New Roman"/>
          <w:i/>
          <w:iCs/>
          <w:sz w:val="20"/>
          <w:szCs w:val="20"/>
        </w:rPr>
        <w:t>Medeni Usul Hukuku Ders Kitabı</w:t>
      </w:r>
      <w:r w:rsidR="00AF503C" w:rsidRPr="003E140B">
        <w:rPr>
          <w:rFonts w:ascii="Times New Roman" w:hAnsi="Times New Roman" w:cs="Times New Roman"/>
          <w:sz w:val="20"/>
          <w:szCs w:val="20"/>
        </w:rPr>
        <w:t>, Ankara, s. 216.</w:t>
      </w:r>
    </w:p>
  </w:footnote>
  <w:footnote w:id="127">
    <w:p w14:paraId="770F1F48" w14:textId="5567D64B" w:rsidR="002E7E75" w:rsidRPr="003E140B" w:rsidRDefault="002E7E75"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Yargıtay 22. Hukuk Dairesi, E. 2016/6543, K. 2016/12675, URL: http://kazanci.com.tr/gunluk/22hd-2016-6543.htm, ET. 29.09.2017.</w:t>
      </w:r>
    </w:p>
  </w:footnote>
  <w:footnote w:id="128">
    <w:p w14:paraId="6CDAB3B0" w14:textId="2DDBE789" w:rsidR="00AF503C"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2E7E75" w:rsidRPr="003E140B">
        <w:rPr>
          <w:rStyle w:val="DipnotBavurusu"/>
          <w:rFonts w:ascii="Times New Roman" w:hAnsi="Times New Roman" w:cs="Times New Roman"/>
        </w:rPr>
        <w:footnoteRef/>
      </w:r>
      <w:r w:rsidR="002E7E75" w:rsidRPr="003E140B">
        <w:rPr>
          <w:rFonts w:ascii="Times New Roman" w:hAnsi="Times New Roman" w:cs="Times New Roman"/>
        </w:rPr>
        <w:t xml:space="preserve"> </w:t>
      </w:r>
      <w:r w:rsidR="00AF503C" w:rsidRPr="003E140B">
        <w:rPr>
          <w:rFonts w:ascii="Times New Roman" w:hAnsi="Times New Roman" w:cs="Times New Roman"/>
        </w:rPr>
        <w:t>A.g.e.</w:t>
      </w:r>
    </w:p>
    <w:p w14:paraId="647643F2" w14:textId="0B94ECC4" w:rsidR="002E7E75" w:rsidRPr="003E140B" w:rsidRDefault="002E7E75" w:rsidP="003E140B">
      <w:pPr>
        <w:pStyle w:val="DipnotMetni"/>
        <w:ind w:hanging="170"/>
        <w:jc w:val="both"/>
        <w:rPr>
          <w:rFonts w:ascii="Times New Roman" w:hAnsi="Times New Roman" w:cs="Times New Roman"/>
        </w:rPr>
      </w:pPr>
    </w:p>
  </w:footnote>
  <w:footnote w:id="129">
    <w:p w14:paraId="69827791" w14:textId="279AFB41" w:rsidR="002E7E75" w:rsidRPr="003E140B" w:rsidRDefault="002E7E75"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AF503C" w:rsidRPr="003E140B">
        <w:rPr>
          <w:rFonts w:ascii="Times New Roman" w:hAnsi="Times New Roman" w:cs="Times New Roman"/>
          <w:sz w:val="20"/>
          <w:szCs w:val="20"/>
        </w:rPr>
        <w:t>A.g..e</w:t>
      </w:r>
      <w:r w:rsidR="00AF503C" w:rsidRPr="003E140B">
        <w:rPr>
          <w:rFonts w:ascii="Times New Roman" w:hAnsi="Times New Roman" w:cs="Times New Roman"/>
          <w:sz w:val="20"/>
          <w:szCs w:val="20"/>
        </w:rPr>
        <w:t xml:space="preserve">, ; Yargıtay Hukuk Genel Kurulu (HGK), E. 2015/22-1052, K. 2015/1612.; </w:t>
      </w:r>
      <w:r w:rsidRPr="003E140B">
        <w:rPr>
          <w:rFonts w:ascii="Times New Roman" w:hAnsi="Times New Roman" w:cs="Times New Roman"/>
          <w:sz w:val="20"/>
          <w:szCs w:val="20"/>
        </w:rPr>
        <w:t xml:space="preserve">Yargıtay 22. HD. 2014/18911 E. ve 2015/30253 K.; </w:t>
      </w:r>
      <w:r w:rsidR="00FD23B3" w:rsidRPr="003E140B">
        <w:rPr>
          <w:rFonts w:ascii="Times New Roman" w:hAnsi="Times New Roman" w:cs="Times New Roman"/>
          <w:sz w:val="20"/>
          <w:szCs w:val="20"/>
        </w:rPr>
        <w:t>Yargıtay 11. Hukuk Dairesi, E. 2015/15101, K. 2016/6895.; Yargıtay 10. Hukuk Dairesi, E. 2012/9799, K. 2012/3613</w:t>
      </w:r>
    </w:p>
  </w:footnote>
  <w:footnote w:id="130">
    <w:p w14:paraId="4EFC4E41" w14:textId="727C5A97" w:rsidR="002E7E75"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2E7E75" w:rsidRPr="003E140B">
        <w:rPr>
          <w:rStyle w:val="DipnotBavurusu"/>
          <w:rFonts w:ascii="Times New Roman" w:hAnsi="Times New Roman" w:cs="Times New Roman"/>
        </w:rPr>
        <w:footnoteRef/>
      </w:r>
      <w:r w:rsidR="002E7E75" w:rsidRPr="003E140B">
        <w:rPr>
          <w:rFonts w:ascii="Times New Roman" w:hAnsi="Times New Roman" w:cs="Times New Roman"/>
        </w:rPr>
        <w:t xml:space="preserve"> Yargıtay 7. H</w:t>
      </w:r>
      <w:r w:rsidR="00FD23B3" w:rsidRPr="003E140B">
        <w:rPr>
          <w:rFonts w:ascii="Times New Roman" w:hAnsi="Times New Roman" w:cs="Times New Roman"/>
        </w:rPr>
        <w:t>ukuk Dairesi E.</w:t>
      </w:r>
      <w:r w:rsidR="002E7E75" w:rsidRPr="003E140B">
        <w:rPr>
          <w:rFonts w:ascii="Times New Roman" w:hAnsi="Times New Roman" w:cs="Times New Roman"/>
        </w:rPr>
        <w:t>2015/9431</w:t>
      </w:r>
      <w:r w:rsidR="00FD23B3" w:rsidRPr="003E140B">
        <w:rPr>
          <w:rFonts w:ascii="Times New Roman" w:hAnsi="Times New Roman" w:cs="Times New Roman"/>
        </w:rPr>
        <w:t xml:space="preserve">, K. </w:t>
      </w:r>
      <w:r w:rsidR="002E7E75" w:rsidRPr="003E140B">
        <w:rPr>
          <w:rFonts w:ascii="Times New Roman" w:hAnsi="Times New Roman" w:cs="Times New Roman"/>
        </w:rPr>
        <w:t>2015/</w:t>
      </w:r>
      <w:r w:rsidR="002E7E75" w:rsidRPr="003E140B">
        <w:rPr>
          <w:rFonts w:ascii="Times New Roman" w:hAnsi="Times New Roman" w:cs="Times New Roman"/>
        </w:rPr>
        <w:t>7709 , www.sinerjimevzuat.com.tr, 27.04.2016.</w:t>
      </w:r>
    </w:p>
  </w:footnote>
  <w:footnote w:id="131">
    <w:p w14:paraId="6B1B8D90" w14:textId="7A13C25C" w:rsidR="009F3077" w:rsidRPr="003E140B" w:rsidRDefault="009F307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FD23B3" w:rsidRPr="003E140B">
        <w:rPr>
          <w:rFonts w:ascii="Times New Roman" w:hAnsi="Times New Roman" w:cs="Times New Roman"/>
          <w:sz w:val="20"/>
          <w:szCs w:val="20"/>
        </w:rPr>
        <w:t xml:space="preserve">Yargıtay 15. Hukuk Dairesi, T. 18.02.2015, E. 2015/2071, K. 2015/829 (Hakan PEKCANITEZ (2017), </w:t>
      </w:r>
      <w:r w:rsidR="00FD23B3" w:rsidRPr="003E140B">
        <w:rPr>
          <w:rFonts w:ascii="Times New Roman" w:hAnsi="Times New Roman" w:cs="Times New Roman"/>
          <w:i/>
          <w:iCs/>
          <w:sz w:val="20"/>
          <w:szCs w:val="20"/>
        </w:rPr>
        <w:t>Pekcanıtez Usul Medeni Usul Hukuku, Cilt I, II, III</w:t>
      </w:r>
      <w:r w:rsidR="00FD23B3" w:rsidRPr="003E140B">
        <w:rPr>
          <w:rFonts w:ascii="Times New Roman" w:hAnsi="Times New Roman" w:cs="Times New Roman"/>
          <w:sz w:val="20"/>
          <w:szCs w:val="20"/>
        </w:rPr>
        <w:t xml:space="preserve">, İstanbul, s. 992, </w:t>
      </w:r>
      <w:r w:rsidR="00FD23B3" w:rsidRPr="003E140B">
        <w:rPr>
          <w:rFonts w:ascii="Times New Roman" w:hAnsi="Times New Roman" w:cs="Times New Roman"/>
          <w:sz w:val="20"/>
          <w:szCs w:val="20"/>
        </w:rPr>
        <w:t>dn. 157 içinde).</w:t>
      </w:r>
    </w:p>
  </w:footnote>
  <w:footnote w:id="132">
    <w:p w14:paraId="09D064DB" w14:textId="307E90CD" w:rsidR="009F3077" w:rsidRPr="003E140B" w:rsidRDefault="009F3077"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FD23B3" w:rsidRPr="003E140B">
        <w:rPr>
          <w:rFonts w:ascii="Times New Roman" w:hAnsi="Times New Roman" w:cs="Times New Roman"/>
          <w:sz w:val="20"/>
          <w:szCs w:val="20"/>
        </w:rPr>
        <w:t xml:space="preserve">Hakan PEKCANITEZ (2017), </w:t>
      </w:r>
      <w:r w:rsidR="00FD23B3" w:rsidRPr="003E140B">
        <w:rPr>
          <w:rFonts w:ascii="Times New Roman" w:hAnsi="Times New Roman" w:cs="Times New Roman"/>
          <w:i/>
          <w:iCs/>
          <w:sz w:val="20"/>
          <w:szCs w:val="20"/>
        </w:rPr>
        <w:t>Pekcanıtez Usul Medeni Usul Hukuku, Cilt I, II, III</w:t>
      </w:r>
      <w:r w:rsidR="00FD23B3" w:rsidRPr="003E140B">
        <w:rPr>
          <w:rFonts w:ascii="Times New Roman" w:hAnsi="Times New Roman" w:cs="Times New Roman"/>
          <w:sz w:val="20"/>
          <w:szCs w:val="20"/>
        </w:rPr>
        <w:t xml:space="preserve">, İstanbul, s. 996; Baki KURU ve AYDIN, s. 153; Baki KURU (2020), </w:t>
      </w:r>
      <w:r w:rsidR="00FD23B3" w:rsidRPr="003E140B">
        <w:rPr>
          <w:rFonts w:ascii="Times New Roman" w:hAnsi="Times New Roman" w:cs="Times New Roman"/>
          <w:i/>
          <w:iCs/>
          <w:sz w:val="20"/>
          <w:szCs w:val="20"/>
        </w:rPr>
        <w:t xml:space="preserve">Medeni </w:t>
      </w:r>
      <w:r w:rsidR="00FD23B3" w:rsidRPr="003E140B">
        <w:rPr>
          <w:rFonts w:ascii="Times New Roman" w:hAnsi="Times New Roman" w:cs="Times New Roman"/>
          <w:i/>
          <w:iCs/>
          <w:sz w:val="20"/>
          <w:szCs w:val="20"/>
        </w:rPr>
        <w:t>Usûl Hukuku El Kitabı Cilt I</w:t>
      </w:r>
      <w:r w:rsidR="00FD23B3" w:rsidRPr="003E140B">
        <w:rPr>
          <w:rFonts w:ascii="Times New Roman" w:hAnsi="Times New Roman" w:cs="Times New Roman"/>
          <w:sz w:val="20"/>
          <w:szCs w:val="20"/>
        </w:rPr>
        <w:t xml:space="preserve">, Yetkin Yayınları, Ankara, s. 430; Yargıtay Hukuk Genel Kurulu (HGK) (T. 17.06.2015), E. 2015/22-787, K. 2015/1552, Sinerji İçtihat Programı, ET. 01.05.2021; Ramazan ARSLAN, Ejder YILMAZ, Sema TAŞPINAR AYVAZ ve Emel HANAĞASI (2022), </w:t>
      </w:r>
      <w:r w:rsidR="00FD23B3" w:rsidRPr="003E140B">
        <w:rPr>
          <w:rFonts w:ascii="Times New Roman" w:hAnsi="Times New Roman" w:cs="Times New Roman"/>
          <w:i/>
          <w:iCs/>
          <w:sz w:val="20"/>
          <w:szCs w:val="20"/>
        </w:rPr>
        <w:t>Medeni Usul Hukuku</w:t>
      </w:r>
      <w:r w:rsidR="00FD23B3" w:rsidRPr="003E140B">
        <w:rPr>
          <w:rFonts w:ascii="Times New Roman" w:hAnsi="Times New Roman" w:cs="Times New Roman"/>
          <w:sz w:val="20"/>
          <w:szCs w:val="20"/>
        </w:rPr>
        <w:t xml:space="preserve">, Ankara, s. 291-292.; Ejder YILMAZ (2013), </w:t>
      </w:r>
      <w:r w:rsidR="00FD23B3" w:rsidRPr="003E140B">
        <w:rPr>
          <w:rFonts w:ascii="Times New Roman" w:hAnsi="Times New Roman" w:cs="Times New Roman"/>
          <w:i/>
          <w:iCs/>
          <w:sz w:val="20"/>
          <w:szCs w:val="20"/>
        </w:rPr>
        <w:t>Medeni Yargılama Hukukunda Islah</w:t>
      </w:r>
      <w:r w:rsidR="00FD23B3" w:rsidRPr="003E140B">
        <w:rPr>
          <w:rFonts w:ascii="Times New Roman" w:hAnsi="Times New Roman" w:cs="Times New Roman"/>
          <w:sz w:val="20"/>
          <w:szCs w:val="20"/>
        </w:rPr>
        <w:t xml:space="preserve">, Yetkin Yayınları, Ankara, s. 41; Adnan DEYNEKLİ (2013), </w:t>
      </w:r>
      <w:r w:rsidR="00FD23B3" w:rsidRPr="003E140B">
        <w:rPr>
          <w:rFonts w:ascii="Times New Roman" w:hAnsi="Times New Roman" w:cs="Times New Roman"/>
          <w:i/>
          <w:iCs/>
          <w:sz w:val="20"/>
          <w:szCs w:val="20"/>
        </w:rPr>
        <w:t>Medeni Usul Hukukunda Islah</w:t>
      </w:r>
      <w:r w:rsidR="00FD23B3" w:rsidRPr="003E140B">
        <w:rPr>
          <w:rFonts w:ascii="Times New Roman" w:hAnsi="Times New Roman" w:cs="Times New Roman"/>
          <w:sz w:val="20"/>
          <w:szCs w:val="20"/>
        </w:rPr>
        <w:t xml:space="preserve">, Bilge Yayınları, Ankara, s. 9-12; Ali Cem BUDAK ve Varol KARAASLAN (2017), </w:t>
      </w:r>
      <w:r w:rsidR="00FD23B3" w:rsidRPr="003E140B">
        <w:rPr>
          <w:rFonts w:ascii="Times New Roman" w:hAnsi="Times New Roman" w:cs="Times New Roman"/>
          <w:i/>
          <w:iCs/>
          <w:sz w:val="20"/>
          <w:szCs w:val="20"/>
        </w:rPr>
        <w:t>Medeni Usul Hukuku Ders Kitabı</w:t>
      </w:r>
      <w:r w:rsidR="00FD23B3" w:rsidRPr="003E140B">
        <w:rPr>
          <w:rFonts w:ascii="Times New Roman" w:hAnsi="Times New Roman" w:cs="Times New Roman"/>
          <w:sz w:val="20"/>
          <w:szCs w:val="20"/>
        </w:rPr>
        <w:t>, Ankara, s. 216.</w:t>
      </w:r>
    </w:p>
  </w:footnote>
  <w:footnote w:id="133">
    <w:p w14:paraId="65321F5B" w14:textId="3B0A5736" w:rsidR="009F3077"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F3077" w:rsidRPr="003E140B">
        <w:rPr>
          <w:rStyle w:val="DipnotBavurusu"/>
          <w:rFonts w:ascii="Times New Roman" w:hAnsi="Times New Roman" w:cs="Times New Roman"/>
        </w:rPr>
        <w:footnoteRef/>
      </w:r>
      <w:r w:rsidR="009F3077" w:rsidRPr="003E140B">
        <w:rPr>
          <w:rFonts w:ascii="Times New Roman" w:hAnsi="Times New Roman" w:cs="Times New Roman"/>
        </w:rPr>
        <w:t xml:space="preserve"> </w:t>
      </w:r>
      <w:r w:rsidR="00FD23B3" w:rsidRPr="003E140B">
        <w:rPr>
          <w:rFonts w:ascii="Times New Roman" w:hAnsi="Times New Roman" w:cs="Times New Roman"/>
        </w:rPr>
        <w:t>Yargıtay Hukuk Genel Kurulu kararları (E. 2015/22-787, K. 2015/1552; E. 2015/22-1052, K. 2015/1612; E. 2015/22-1156, K. 2015/1598; E. 2015/22-1057, K. 2015/1638).</w:t>
      </w:r>
    </w:p>
  </w:footnote>
  <w:footnote w:id="134">
    <w:p w14:paraId="26535473" w14:textId="6733B229" w:rsidR="009259D2" w:rsidRPr="003E140B" w:rsidRDefault="003E140B" w:rsidP="003E140B">
      <w:pPr>
        <w:pStyle w:val="DipnotMetni"/>
        <w:ind w:hanging="170"/>
        <w:jc w:val="both"/>
        <w:rPr>
          <w:rFonts w:ascii="Times New Roman" w:hAnsi="Times New Roman" w:cs="Times New Roman"/>
        </w:rPr>
      </w:pPr>
      <w:r>
        <w:rPr>
          <w:rFonts w:ascii="Times New Roman" w:hAnsi="Times New Roman" w:cs="Times New Roman"/>
        </w:rPr>
        <w:t xml:space="preserve">    </w:t>
      </w:r>
      <w:r w:rsidR="009259D2" w:rsidRPr="003E140B">
        <w:rPr>
          <w:rStyle w:val="DipnotBavurusu"/>
          <w:rFonts w:ascii="Times New Roman" w:hAnsi="Times New Roman" w:cs="Times New Roman"/>
        </w:rPr>
        <w:footnoteRef/>
      </w:r>
      <w:r w:rsidR="009259D2" w:rsidRPr="003E140B">
        <w:rPr>
          <w:rFonts w:ascii="Times New Roman" w:hAnsi="Times New Roman" w:cs="Times New Roman"/>
        </w:rPr>
        <w:t xml:space="preserve"> Yargıtay 9. H</w:t>
      </w:r>
      <w:r w:rsidR="00FD23B3" w:rsidRPr="003E140B">
        <w:rPr>
          <w:rFonts w:ascii="Times New Roman" w:hAnsi="Times New Roman" w:cs="Times New Roman"/>
        </w:rPr>
        <w:t xml:space="preserve">ukuk </w:t>
      </w:r>
      <w:r w:rsidR="00FD23B3" w:rsidRPr="003E140B">
        <w:rPr>
          <w:rFonts w:ascii="Times New Roman" w:hAnsi="Times New Roman" w:cs="Times New Roman"/>
        </w:rPr>
        <w:t>Diresi</w:t>
      </w:r>
      <w:r w:rsidR="009259D2" w:rsidRPr="003E140B">
        <w:rPr>
          <w:rFonts w:ascii="Times New Roman" w:hAnsi="Times New Roman" w:cs="Times New Roman"/>
        </w:rPr>
        <w:t xml:space="preserve"> </w:t>
      </w:r>
      <w:r w:rsidR="00FD23B3" w:rsidRPr="003E140B">
        <w:rPr>
          <w:rFonts w:ascii="Times New Roman" w:hAnsi="Times New Roman" w:cs="Times New Roman"/>
        </w:rPr>
        <w:t xml:space="preserve">E. </w:t>
      </w:r>
      <w:r w:rsidR="009259D2" w:rsidRPr="003E140B">
        <w:rPr>
          <w:rFonts w:ascii="Times New Roman" w:hAnsi="Times New Roman" w:cs="Times New Roman"/>
        </w:rPr>
        <w:t>2015/14601</w:t>
      </w:r>
      <w:r w:rsidR="00FD23B3" w:rsidRPr="003E140B">
        <w:rPr>
          <w:rFonts w:ascii="Times New Roman" w:hAnsi="Times New Roman" w:cs="Times New Roman"/>
        </w:rPr>
        <w:t xml:space="preserve">, K. </w:t>
      </w:r>
      <w:r w:rsidR="009259D2" w:rsidRPr="003E140B">
        <w:rPr>
          <w:rFonts w:ascii="Times New Roman" w:hAnsi="Times New Roman" w:cs="Times New Roman"/>
        </w:rPr>
        <w:t>2015/20243</w:t>
      </w:r>
      <w:r w:rsidR="00BE6D22" w:rsidRPr="003E140B">
        <w:rPr>
          <w:rFonts w:ascii="Times New Roman" w:hAnsi="Times New Roman" w:cs="Times New Roman"/>
        </w:rPr>
        <w:t>.</w:t>
      </w:r>
    </w:p>
  </w:footnote>
  <w:footnote w:id="135">
    <w:p w14:paraId="65DB7A12" w14:textId="06E61444"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FD23B3" w:rsidRPr="003E140B">
        <w:rPr>
          <w:rFonts w:ascii="Times New Roman" w:hAnsi="Times New Roman" w:cs="Times New Roman"/>
        </w:rPr>
        <w:t>A.g.e.</w:t>
      </w:r>
    </w:p>
  </w:footnote>
  <w:footnote w:id="136">
    <w:p w14:paraId="2FE6EA85" w14:textId="115E6D98"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Pr="003E140B">
        <w:rPr>
          <w:rFonts w:ascii="Times New Roman" w:hAnsi="Times New Roman" w:cs="Times New Roman"/>
          <w:i/>
          <w:iCs/>
        </w:rPr>
        <w:t>Yargıtay 9. H</w:t>
      </w:r>
      <w:r w:rsidR="00FD23B3" w:rsidRPr="003E140B">
        <w:rPr>
          <w:rFonts w:ascii="Times New Roman" w:hAnsi="Times New Roman" w:cs="Times New Roman"/>
          <w:i/>
          <w:iCs/>
        </w:rPr>
        <w:t xml:space="preserve">ukuk </w:t>
      </w:r>
      <w:r w:rsidRPr="003E140B">
        <w:rPr>
          <w:rFonts w:ascii="Times New Roman" w:hAnsi="Times New Roman" w:cs="Times New Roman"/>
          <w:i/>
          <w:iCs/>
        </w:rPr>
        <w:t>D</w:t>
      </w:r>
      <w:r w:rsidR="00FD23B3" w:rsidRPr="003E140B">
        <w:rPr>
          <w:rFonts w:ascii="Times New Roman" w:hAnsi="Times New Roman" w:cs="Times New Roman"/>
          <w:i/>
          <w:iCs/>
        </w:rPr>
        <w:t xml:space="preserve">airesi E. </w:t>
      </w:r>
      <w:r w:rsidRPr="003E140B">
        <w:rPr>
          <w:rFonts w:ascii="Times New Roman" w:hAnsi="Times New Roman" w:cs="Times New Roman"/>
          <w:i/>
          <w:iCs/>
        </w:rPr>
        <w:t xml:space="preserve"> 2015/1460</w:t>
      </w:r>
      <w:r w:rsidR="00FD23B3" w:rsidRPr="003E140B">
        <w:rPr>
          <w:rFonts w:ascii="Times New Roman" w:hAnsi="Times New Roman" w:cs="Times New Roman"/>
          <w:i/>
          <w:iCs/>
        </w:rPr>
        <w:t xml:space="preserve">1, K. </w:t>
      </w:r>
      <w:r w:rsidRPr="003E140B">
        <w:rPr>
          <w:rFonts w:ascii="Times New Roman" w:hAnsi="Times New Roman" w:cs="Times New Roman"/>
          <w:i/>
          <w:iCs/>
        </w:rPr>
        <w:t>2015/20243</w:t>
      </w:r>
      <w:r w:rsidR="00BE6D22" w:rsidRPr="003E140B">
        <w:rPr>
          <w:rFonts w:ascii="Times New Roman" w:hAnsi="Times New Roman" w:cs="Times New Roman"/>
          <w:i/>
          <w:iCs/>
        </w:rPr>
        <w:t>.</w:t>
      </w:r>
      <w:r w:rsidRPr="003E140B">
        <w:rPr>
          <w:rFonts w:ascii="Times New Roman" w:hAnsi="Times New Roman" w:cs="Times New Roman"/>
          <w:i/>
          <w:iCs/>
        </w:rPr>
        <w:t xml:space="preserve"> </w:t>
      </w:r>
    </w:p>
  </w:footnote>
  <w:footnote w:id="137">
    <w:p w14:paraId="48BFABF6" w14:textId="02D9B7B4" w:rsidR="009259D2" w:rsidRPr="003E140B" w:rsidRDefault="009259D2" w:rsidP="003E140B">
      <w:pPr>
        <w:spacing w:line="240" w:lineRule="auto"/>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FD23B3" w:rsidRPr="003E140B">
        <w:rPr>
          <w:rFonts w:ascii="Times New Roman" w:hAnsi="Times New Roman" w:cs="Times New Roman"/>
          <w:sz w:val="20"/>
          <w:szCs w:val="20"/>
        </w:rPr>
        <w:t>Yargıtay 9. Hukuk Dairesi, E. 2015/12997, K. 2015/17064.</w:t>
      </w:r>
    </w:p>
  </w:footnote>
  <w:footnote w:id="138">
    <w:p w14:paraId="7C34C651" w14:textId="0B8A8CB0"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7. H</w:t>
      </w:r>
      <w:r w:rsidR="00BE6D22" w:rsidRPr="003E140B">
        <w:rPr>
          <w:rFonts w:ascii="Times New Roman" w:hAnsi="Times New Roman" w:cs="Times New Roman"/>
        </w:rPr>
        <w:t xml:space="preserve">ukuk </w:t>
      </w:r>
      <w:r w:rsidRPr="003E140B">
        <w:rPr>
          <w:rFonts w:ascii="Times New Roman" w:hAnsi="Times New Roman" w:cs="Times New Roman"/>
        </w:rPr>
        <w:t>D</w:t>
      </w:r>
      <w:r w:rsidR="00BE6D22" w:rsidRPr="003E140B">
        <w:rPr>
          <w:rFonts w:ascii="Times New Roman" w:hAnsi="Times New Roman" w:cs="Times New Roman"/>
        </w:rPr>
        <w:t>airesi</w:t>
      </w:r>
      <w:r w:rsidRPr="003E140B">
        <w:rPr>
          <w:rFonts w:ascii="Times New Roman" w:hAnsi="Times New Roman" w:cs="Times New Roman"/>
        </w:rPr>
        <w:t xml:space="preserve"> </w:t>
      </w:r>
      <w:r w:rsidR="00BE6D22" w:rsidRPr="003E140B">
        <w:rPr>
          <w:rFonts w:ascii="Times New Roman" w:hAnsi="Times New Roman" w:cs="Times New Roman"/>
        </w:rPr>
        <w:t xml:space="preserve">E. </w:t>
      </w:r>
      <w:r w:rsidRPr="003E140B">
        <w:rPr>
          <w:rFonts w:ascii="Times New Roman" w:hAnsi="Times New Roman" w:cs="Times New Roman"/>
        </w:rPr>
        <w:t>2015/9431</w:t>
      </w:r>
      <w:r w:rsidR="00BE6D22" w:rsidRPr="003E140B">
        <w:rPr>
          <w:rFonts w:ascii="Times New Roman" w:hAnsi="Times New Roman" w:cs="Times New Roman"/>
        </w:rPr>
        <w:t xml:space="preserve">, K. </w:t>
      </w:r>
      <w:r w:rsidRPr="003E140B">
        <w:rPr>
          <w:rFonts w:ascii="Times New Roman" w:hAnsi="Times New Roman" w:cs="Times New Roman"/>
        </w:rPr>
        <w:t>2015/7709, www.sinerjimevzuat.com.tr, 27.04.2016.</w:t>
      </w:r>
    </w:p>
  </w:footnote>
  <w:footnote w:id="139">
    <w:p w14:paraId="0FA91C59" w14:textId="15B58600"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22. H</w:t>
      </w:r>
      <w:r w:rsidR="00BE6D22" w:rsidRPr="003E140B">
        <w:rPr>
          <w:rFonts w:ascii="Times New Roman" w:hAnsi="Times New Roman" w:cs="Times New Roman"/>
        </w:rPr>
        <w:t xml:space="preserve">ukuk </w:t>
      </w:r>
      <w:r w:rsidRPr="003E140B">
        <w:rPr>
          <w:rFonts w:ascii="Times New Roman" w:hAnsi="Times New Roman" w:cs="Times New Roman"/>
        </w:rPr>
        <w:t>D</w:t>
      </w:r>
      <w:r w:rsidR="00BE6D22" w:rsidRPr="003E140B">
        <w:rPr>
          <w:rFonts w:ascii="Times New Roman" w:hAnsi="Times New Roman" w:cs="Times New Roman"/>
        </w:rPr>
        <w:t>airesi</w:t>
      </w:r>
      <w:r w:rsidRPr="003E140B">
        <w:rPr>
          <w:rFonts w:ascii="Times New Roman" w:hAnsi="Times New Roman" w:cs="Times New Roman"/>
        </w:rPr>
        <w:t xml:space="preserve"> </w:t>
      </w:r>
      <w:r w:rsidR="00BE6D22" w:rsidRPr="003E140B">
        <w:rPr>
          <w:rFonts w:ascii="Times New Roman" w:hAnsi="Times New Roman" w:cs="Times New Roman"/>
        </w:rPr>
        <w:t xml:space="preserve">E. </w:t>
      </w:r>
      <w:r w:rsidRPr="003E140B">
        <w:rPr>
          <w:rFonts w:ascii="Times New Roman" w:hAnsi="Times New Roman" w:cs="Times New Roman"/>
        </w:rPr>
        <w:t>2015/16050</w:t>
      </w:r>
      <w:r w:rsidR="00BE6D22" w:rsidRPr="003E140B">
        <w:rPr>
          <w:rFonts w:ascii="Times New Roman" w:hAnsi="Times New Roman" w:cs="Times New Roman"/>
        </w:rPr>
        <w:t xml:space="preserve">, K. </w:t>
      </w:r>
      <w:r w:rsidRPr="003E140B">
        <w:rPr>
          <w:rFonts w:ascii="Times New Roman" w:hAnsi="Times New Roman" w:cs="Times New Roman"/>
        </w:rPr>
        <w:t>19916, www.sinerjimevzuat.com.tr, 10.05.2016.</w:t>
      </w:r>
    </w:p>
  </w:footnote>
  <w:footnote w:id="140">
    <w:p w14:paraId="65B12CD0" w14:textId="66A694E5"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BE6D22" w:rsidRPr="003E140B">
        <w:rPr>
          <w:rFonts w:ascii="Times New Roman" w:hAnsi="Times New Roman" w:cs="Times New Roman"/>
        </w:rPr>
        <w:t xml:space="preserve">A.g.e. </w:t>
      </w:r>
    </w:p>
  </w:footnote>
  <w:footnote w:id="141">
    <w:p w14:paraId="59112764" w14:textId="187AF619"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22. H</w:t>
      </w:r>
      <w:r w:rsidR="00BE6D22" w:rsidRPr="003E140B">
        <w:rPr>
          <w:rFonts w:ascii="Times New Roman" w:hAnsi="Times New Roman" w:cs="Times New Roman"/>
        </w:rPr>
        <w:t xml:space="preserve">ukuk </w:t>
      </w:r>
      <w:r w:rsidRPr="003E140B">
        <w:rPr>
          <w:rFonts w:ascii="Times New Roman" w:hAnsi="Times New Roman" w:cs="Times New Roman"/>
        </w:rPr>
        <w:t>D</w:t>
      </w:r>
      <w:r w:rsidR="00BE6D22" w:rsidRPr="003E140B">
        <w:rPr>
          <w:rFonts w:ascii="Times New Roman" w:hAnsi="Times New Roman" w:cs="Times New Roman"/>
        </w:rPr>
        <w:t xml:space="preserve">airesi E. </w:t>
      </w:r>
      <w:r w:rsidRPr="003E140B">
        <w:rPr>
          <w:rFonts w:ascii="Times New Roman" w:hAnsi="Times New Roman" w:cs="Times New Roman"/>
        </w:rPr>
        <w:t>2016/6543</w:t>
      </w:r>
      <w:r w:rsidR="00BE6D22" w:rsidRPr="003E140B">
        <w:rPr>
          <w:rFonts w:ascii="Times New Roman" w:hAnsi="Times New Roman" w:cs="Times New Roman"/>
        </w:rPr>
        <w:t xml:space="preserve">, K. </w:t>
      </w:r>
      <w:r w:rsidRPr="003E140B">
        <w:rPr>
          <w:rFonts w:ascii="Times New Roman" w:hAnsi="Times New Roman" w:cs="Times New Roman"/>
        </w:rPr>
        <w:t>2016/12675</w:t>
      </w:r>
      <w:r w:rsidR="00BE6D22" w:rsidRPr="003E140B">
        <w:rPr>
          <w:rFonts w:ascii="Times New Roman" w:hAnsi="Times New Roman" w:cs="Times New Roman"/>
        </w:rPr>
        <w:t>,</w:t>
      </w:r>
      <w:r w:rsidRPr="003E140B">
        <w:rPr>
          <w:rFonts w:ascii="Times New Roman" w:hAnsi="Times New Roman" w:cs="Times New Roman"/>
        </w:rPr>
        <w:t xml:space="preserve"> http://kazanci.com.tr/gunluk/22hd-2016-</w:t>
      </w:r>
    </w:p>
    <w:p w14:paraId="0220FC87" w14:textId="77777777" w:rsidR="009259D2" w:rsidRPr="003E140B" w:rsidRDefault="009259D2" w:rsidP="003E140B">
      <w:pPr>
        <w:pStyle w:val="DipnotMetni"/>
        <w:ind w:hanging="170"/>
        <w:jc w:val="both"/>
        <w:rPr>
          <w:rFonts w:ascii="Times New Roman" w:hAnsi="Times New Roman" w:cs="Times New Roman"/>
        </w:rPr>
      </w:pPr>
      <w:r w:rsidRPr="003E140B">
        <w:rPr>
          <w:rFonts w:ascii="Times New Roman" w:hAnsi="Times New Roman" w:cs="Times New Roman"/>
        </w:rPr>
        <w:t>6543.htm, 29.09.2017.</w:t>
      </w:r>
    </w:p>
  </w:footnote>
  <w:footnote w:id="142">
    <w:p w14:paraId="46846850" w14:textId="35666907"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7. H</w:t>
      </w:r>
      <w:r w:rsidR="00BE6D22" w:rsidRPr="003E140B">
        <w:rPr>
          <w:rFonts w:ascii="Times New Roman" w:hAnsi="Times New Roman" w:cs="Times New Roman"/>
        </w:rPr>
        <w:t xml:space="preserve">ukuk </w:t>
      </w:r>
      <w:r w:rsidRPr="003E140B">
        <w:rPr>
          <w:rFonts w:ascii="Times New Roman" w:hAnsi="Times New Roman" w:cs="Times New Roman"/>
        </w:rPr>
        <w:t>D</w:t>
      </w:r>
      <w:r w:rsidR="00BE6D22" w:rsidRPr="003E140B">
        <w:rPr>
          <w:rFonts w:ascii="Times New Roman" w:hAnsi="Times New Roman" w:cs="Times New Roman"/>
        </w:rPr>
        <w:t xml:space="preserve">airesi E. </w:t>
      </w:r>
      <w:r w:rsidRPr="003E140B">
        <w:rPr>
          <w:rFonts w:ascii="Times New Roman" w:hAnsi="Times New Roman" w:cs="Times New Roman"/>
        </w:rPr>
        <w:t xml:space="preserve"> 2015/9431</w:t>
      </w:r>
      <w:r w:rsidR="00BE6D22" w:rsidRPr="003E140B">
        <w:rPr>
          <w:rFonts w:ascii="Times New Roman" w:hAnsi="Times New Roman" w:cs="Times New Roman"/>
        </w:rPr>
        <w:t xml:space="preserve">, K. </w:t>
      </w:r>
      <w:r w:rsidRPr="003E140B">
        <w:rPr>
          <w:rFonts w:ascii="Times New Roman" w:hAnsi="Times New Roman" w:cs="Times New Roman"/>
        </w:rPr>
        <w:t>2015/7709</w:t>
      </w:r>
      <w:r w:rsidR="00BE6D22" w:rsidRPr="003E140B">
        <w:rPr>
          <w:rFonts w:ascii="Times New Roman" w:hAnsi="Times New Roman" w:cs="Times New Roman"/>
        </w:rPr>
        <w:t xml:space="preserve">, </w:t>
      </w:r>
      <w:r w:rsidRPr="003E140B">
        <w:rPr>
          <w:rFonts w:ascii="Times New Roman" w:hAnsi="Times New Roman" w:cs="Times New Roman"/>
        </w:rPr>
        <w:t>www.sinerjimevzuat.com.tr, 27.04.2016</w:t>
      </w:r>
    </w:p>
  </w:footnote>
  <w:footnote w:id="143">
    <w:p w14:paraId="60A2916A" w14:textId="70742B28" w:rsidR="009259D2" w:rsidRPr="003E140B" w:rsidRDefault="009259D2"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7. H</w:t>
      </w:r>
      <w:r w:rsidR="00BE6D22" w:rsidRPr="003E140B">
        <w:rPr>
          <w:rFonts w:ascii="Times New Roman" w:hAnsi="Times New Roman" w:cs="Times New Roman"/>
        </w:rPr>
        <w:t xml:space="preserve">ukuk </w:t>
      </w:r>
      <w:r w:rsidRPr="003E140B">
        <w:rPr>
          <w:rFonts w:ascii="Times New Roman" w:hAnsi="Times New Roman" w:cs="Times New Roman"/>
        </w:rPr>
        <w:t>D</w:t>
      </w:r>
      <w:r w:rsidR="00BE6D22" w:rsidRPr="003E140B">
        <w:rPr>
          <w:rFonts w:ascii="Times New Roman" w:hAnsi="Times New Roman" w:cs="Times New Roman"/>
        </w:rPr>
        <w:t xml:space="preserve">airesi E. </w:t>
      </w:r>
      <w:r w:rsidRPr="003E140B">
        <w:rPr>
          <w:rFonts w:ascii="Times New Roman" w:hAnsi="Times New Roman" w:cs="Times New Roman"/>
        </w:rPr>
        <w:t xml:space="preserve"> 2015/9431</w:t>
      </w:r>
      <w:r w:rsidR="00BE6D22" w:rsidRPr="003E140B">
        <w:rPr>
          <w:rFonts w:ascii="Times New Roman" w:hAnsi="Times New Roman" w:cs="Times New Roman"/>
        </w:rPr>
        <w:t xml:space="preserve">, K. </w:t>
      </w:r>
      <w:r w:rsidRPr="003E140B">
        <w:rPr>
          <w:rFonts w:ascii="Times New Roman" w:hAnsi="Times New Roman" w:cs="Times New Roman"/>
        </w:rPr>
        <w:t>2015/7709, www.sinerjimevzuat.com.tr, 27.04.2016</w:t>
      </w:r>
    </w:p>
  </w:footnote>
  <w:footnote w:id="144">
    <w:p w14:paraId="334005E5" w14:textId="39B8F264"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H</w:t>
      </w:r>
      <w:r w:rsidR="00BE6D22" w:rsidRPr="003E140B">
        <w:rPr>
          <w:rFonts w:ascii="Times New Roman" w:hAnsi="Times New Roman" w:cs="Times New Roman"/>
        </w:rPr>
        <w:t xml:space="preserve">ukuk </w:t>
      </w:r>
      <w:r w:rsidRPr="003E140B">
        <w:rPr>
          <w:rFonts w:ascii="Times New Roman" w:hAnsi="Times New Roman" w:cs="Times New Roman"/>
        </w:rPr>
        <w:t>G</w:t>
      </w:r>
      <w:r w:rsidR="00BE6D22" w:rsidRPr="003E140B">
        <w:rPr>
          <w:rFonts w:ascii="Times New Roman" w:hAnsi="Times New Roman" w:cs="Times New Roman"/>
        </w:rPr>
        <w:t xml:space="preserve">enel </w:t>
      </w:r>
      <w:r w:rsidRPr="003E140B">
        <w:rPr>
          <w:rFonts w:ascii="Times New Roman" w:hAnsi="Times New Roman" w:cs="Times New Roman"/>
        </w:rPr>
        <w:t>K</w:t>
      </w:r>
      <w:r w:rsidR="00BE6D22" w:rsidRPr="003E140B">
        <w:rPr>
          <w:rFonts w:ascii="Times New Roman" w:hAnsi="Times New Roman" w:cs="Times New Roman"/>
        </w:rPr>
        <w:t>urulu</w:t>
      </w:r>
      <w:r w:rsidRPr="003E140B">
        <w:rPr>
          <w:rFonts w:ascii="Times New Roman" w:hAnsi="Times New Roman" w:cs="Times New Roman"/>
        </w:rPr>
        <w:t xml:space="preserve"> </w:t>
      </w:r>
      <w:r w:rsidR="00BE6D22" w:rsidRPr="003E140B">
        <w:rPr>
          <w:rFonts w:ascii="Times New Roman" w:hAnsi="Times New Roman" w:cs="Times New Roman"/>
        </w:rPr>
        <w:t xml:space="preserve">E. </w:t>
      </w:r>
      <w:r w:rsidRPr="003E140B">
        <w:rPr>
          <w:rFonts w:ascii="Times New Roman" w:hAnsi="Times New Roman" w:cs="Times New Roman"/>
        </w:rPr>
        <w:t>2015/221052</w:t>
      </w:r>
      <w:r w:rsidR="00BE6D22" w:rsidRPr="003E140B">
        <w:rPr>
          <w:rFonts w:ascii="Times New Roman" w:hAnsi="Times New Roman" w:cs="Times New Roman"/>
        </w:rPr>
        <w:t xml:space="preserve">, K. </w:t>
      </w:r>
      <w:r w:rsidRPr="003E140B">
        <w:rPr>
          <w:rFonts w:ascii="Times New Roman" w:hAnsi="Times New Roman" w:cs="Times New Roman"/>
        </w:rPr>
        <w:t>2015/</w:t>
      </w:r>
      <w:r w:rsidRPr="003E140B">
        <w:rPr>
          <w:rFonts w:ascii="Times New Roman" w:hAnsi="Times New Roman" w:cs="Times New Roman"/>
        </w:rPr>
        <w:t>1612 , www.sinerjimevzuat.com.tr, 27.05.2016.</w:t>
      </w:r>
    </w:p>
  </w:footnote>
  <w:footnote w:id="145">
    <w:p w14:paraId="24BA0FCF" w14:textId="77A9E8C9"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Hukuk Genel Kurulu </w:t>
      </w:r>
      <w:r w:rsidR="00E513D6" w:rsidRPr="003E140B">
        <w:rPr>
          <w:rFonts w:ascii="Times New Roman" w:hAnsi="Times New Roman" w:cs="Times New Roman"/>
        </w:rPr>
        <w:t xml:space="preserve">E. </w:t>
      </w:r>
      <w:r w:rsidRPr="003E140B">
        <w:rPr>
          <w:rFonts w:ascii="Times New Roman" w:hAnsi="Times New Roman" w:cs="Times New Roman"/>
        </w:rPr>
        <w:t xml:space="preserve">2006/2-14, </w:t>
      </w:r>
      <w:r w:rsidR="00E513D6" w:rsidRPr="003E140B">
        <w:rPr>
          <w:rFonts w:ascii="Times New Roman" w:hAnsi="Times New Roman" w:cs="Times New Roman"/>
        </w:rPr>
        <w:t xml:space="preserve">K. </w:t>
      </w:r>
      <w:r w:rsidRPr="003E140B">
        <w:rPr>
          <w:rFonts w:ascii="Times New Roman" w:hAnsi="Times New Roman" w:cs="Times New Roman"/>
        </w:rPr>
        <w:t>2006/26</w:t>
      </w:r>
      <w:r w:rsidR="00E513D6" w:rsidRPr="003E140B">
        <w:rPr>
          <w:rFonts w:ascii="Times New Roman" w:hAnsi="Times New Roman" w:cs="Times New Roman"/>
        </w:rPr>
        <w:t>, 01.03.2006</w:t>
      </w:r>
    </w:p>
  </w:footnote>
  <w:footnote w:id="146">
    <w:p w14:paraId="34BE9511" w14:textId="437377E8"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E513D6" w:rsidRPr="003E140B">
        <w:rPr>
          <w:rFonts w:ascii="Times New Roman" w:hAnsi="Times New Roman" w:cs="Times New Roman"/>
        </w:rPr>
        <w:t xml:space="preserve">Yargıtay </w:t>
      </w:r>
      <w:r w:rsidRPr="003E140B">
        <w:rPr>
          <w:rFonts w:ascii="Times New Roman" w:hAnsi="Times New Roman" w:cs="Times New Roman"/>
        </w:rPr>
        <w:t>21. H</w:t>
      </w:r>
      <w:r w:rsidR="00E513D6" w:rsidRPr="003E140B">
        <w:rPr>
          <w:rFonts w:ascii="Times New Roman" w:hAnsi="Times New Roman" w:cs="Times New Roman"/>
        </w:rPr>
        <w:t xml:space="preserve">ukuk </w:t>
      </w:r>
      <w:r w:rsidRPr="003E140B">
        <w:rPr>
          <w:rFonts w:ascii="Times New Roman" w:hAnsi="Times New Roman" w:cs="Times New Roman"/>
        </w:rPr>
        <w:t>D</w:t>
      </w:r>
      <w:r w:rsidR="00E513D6" w:rsidRPr="003E140B">
        <w:rPr>
          <w:rFonts w:ascii="Times New Roman" w:hAnsi="Times New Roman" w:cs="Times New Roman"/>
        </w:rPr>
        <w:t>airesi</w:t>
      </w:r>
      <w:r w:rsidRPr="003E140B">
        <w:rPr>
          <w:rFonts w:ascii="Times New Roman" w:hAnsi="Times New Roman" w:cs="Times New Roman"/>
        </w:rPr>
        <w:t>, E.7525, K. 7393</w:t>
      </w:r>
      <w:r w:rsidR="00E513D6" w:rsidRPr="003E140B">
        <w:rPr>
          <w:rFonts w:ascii="Times New Roman" w:hAnsi="Times New Roman" w:cs="Times New Roman"/>
        </w:rPr>
        <w:t>, 11.12.1995</w:t>
      </w:r>
      <w:r w:rsidRPr="003E140B">
        <w:rPr>
          <w:rFonts w:ascii="Times New Roman" w:hAnsi="Times New Roman" w:cs="Times New Roman"/>
        </w:rPr>
        <w:t xml:space="preserve">  </w:t>
      </w:r>
    </w:p>
  </w:footnote>
  <w:footnote w:id="147">
    <w:p w14:paraId="0DE0A15E" w14:textId="0A8DCA4D"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EROĞLU, Islah, s.226-227  </w:t>
      </w:r>
    </w:p>
  </w:footnote>
  <w:footnote w:id="148">
    <w:p w14:paraId="307BE4B2" w14:textId="05EF5940"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9</w:t>
      </w:r>
      <w:r w:rsidR="00E513D6" w:rsidRPr="003E140B">
        <w:rPr>
          <w:rFonts w:ascii="Times New Roman" w:hAnsi="Times New Roman" w:cs="Times New Roman"/>
        </w:rPr>
        <w:t>. Hukuk Dairesi,</w:t>
      </w:r>
      <w:r w:rsidRPr="003E140B">
        <w:rPr>
          <w:rFonts w:ascii="Times New Roman" w:hAnsi="Times New Roman" w:cs="Times New Roman"/>
        </w:rPr>
        <w:t xml:space="preserve"> </w:t>
      </w:r>
      <w:r w:rsidR="00E513D6" w:rsidRPr="003E140B">
        <w:rPr>
          <w:rFonts w:ascii="Times New Roman" w:hAnsi="Times New Roman" w:cs="Times New Roman"/>
        </w:rPr>
        <w:t xml:space="preserve">E. </w:t>
      </w:r>
      <w:r w:rsidRPr="003E140B">
        <w:rPr>
          <w:rFonts w:ascii="Times New Roman" w:hAnsi="Times New Roman" w:cs="Times New Roman"/>
        </w:rPr>
        <w:t>2015/35668</w:t>
      </w:r>
      <w:r w:rsidR="00E513D6" w:rsidRPr="003E140B">
        <w:rPr>
          <w:rFonts w:ascii="Times New Roman" w:hAnsi="Times New Roman" w:cs="Times New Roman"/>
        </w:rPr>
        <w:t>, K.</w:t>
      </w:r>
      <w:r w:rsidRPr="003E140B">
        <w:rPr>
          <w:rFonts w:ascii="Times New Roman" w:hAnsi="Times New Roman" w:cs="Times New Roman"/>
        </w:rPr>
        <w:t xml:space="preserve"> 2016/269; </w:t>
      </w:r>
      <w:r w:rsidR="00E513D6" w:rsidRPr="003E140B">
        <w:rPr>
          <w:rFonts w:ascii="Times New Roman" w:hAnsi="Times New Roman" w:cs="Times New Roman"/>
        </w:rPr>
        <w:t xml:space="preserve">Yargıtay 9. Hukuk Dairesi, E. </w:t>
      </w:r>
      <w:r w:rsidRPr="003E140B">
        <w:rPr>
          <w:rFonts w:ascii="Times New Roman" w:hAnsi="Times New Roman" w:cs="Times New Roman"/>
        </w:rPr>
        <w:t>2015/35670</w:t>
      </w:r>
      <w:r w:rsidR="00E513D6" w:rsidRPr="003E140B">
        <w:rPr>
          <w:rFonts w:ascii="Times New Roman" w:hAnsi="Times New Roman" w:cs="Times New Roman"/>
        </w:rPr>
        <w:t xml:space="preserve">, K. </w:t>
      </w:r>
      <w:r w:rsidRPr="003E140B">
        <w:rPr>
          <w:rFonts w:ascii="Times New Roman" w:hAnsi="Times New Roman" w:cs="Times New Roman"/>
        </w:rPr>
        <w:t>2016/271</w:t>
      </w:r>
      <w:r w:rsidR="00E513D6" w:rsidRPr="003E140B">
        <w:rPr>
          <w:rFonts w:ascii="Times New Roman" w:hAnsi="Times New Roman" w:cs="Times New Roman"/>
        </w:rPr>
        <w:t xml:space="preserve"> </w:t>
      </w:r>
      <w:r w:rsidRPr="003E140B">
        <w:rPr>
          <w:rFonts w:ascii="Times New Roman" w:hAnsi="Times New Roman" w:cs="Times New Roman"/>
        </w:rPr>
        <w:t>(</w:t>
      </w:r>
      <w:r w:rsidRPr="003E140B">
        <w:rPr>
          <w:rFonts w:ascii="Times New Roman" w:hAnsi="Times New Roman" w:cs="Times New Roman"/>
        </w:rPr>
        <w:t xml:space="preserve">Lexpera).  </w:t>
      </w:r>
    </w:p>
  </w:footnote>
  <w:footnote w:id="149">
    <w:p w14:paraId="662BFAF2" w14:textId="4B0080EE"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Kuru/Arslan/Yılmaz, s. 274.  </w:t>
      </w:r>
    </w:p>
  </w:footnote>
  <w:footnote w:id="150">
    <w:p w14:paraId="2BFEF70B" w14:textId="15B189EA"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E513D6" w:rsidRPr="003E140B">
        <w:rPr>
          <w:rFonts w:ascii="Times New Roman" w:hAnsi="Times New Roman" w:cs="Times New Roman"/>
        </w:rPr>
        <w:t xml:space="preserve">Yargıtay 9. Hukuk Dairesi, E. </w:t>
      </w:r>
      <w:r w:rsidRPr="003E140B">
        <w:rPr>
          <w:rFonts w:ascii="Times New Roman" w:hAnsi="Times New Roman" w:cs="Times New Roman"/>
        </w:rPr>
        <w:t>2015/12997</w:t>
      </w:r>
      <w:r w:rsidR="00E513D6" w:rsidRPr="003E140B">
        <w:rPr>
          <w:rFonts w:ascii="Times New Roman" w:hAnsi="Times New Roman" w:cs="Times New Roman"/>
        </w:rPr>
        <w:t xml:space="preserve">, K. </w:t>
      </w:r>
      <w:r w:rsidRPr="003E140B">
        <w:rPr>
          <w:rFonts w:ascii="Times New Roman" w:hAnsi="Times New Roman" w:cs="Times New Roman"/>
        </w:rPr>
        <w:t>2015/17064</w:t>
      </w:r>
      <w:r w:rsidR="00E513D6" w:rsidRPr="003E140B">
        <w:rPr>
          <w:rFonts w:ascii="Times New Roman" w:hAnsi="Times New Roman" w:cs="Times New Roman"/>
        </w:rPr>
        <w:t xml:space="preserve">. </w:t>
      </w:r>
    </w:p>
  </w:footnote>
  <w:footnote w:id="151">
    <w:p w14:paraId="572C05BC" w14:textId="3F19BEE8" w:rsidR="005B325E" w:rsidRPr="003E140B" w:rsidRDefault="005B325E" w:rsidP="003E140B">
      <w:pPr>
        <w:spacing w:line="240" w:lineRule="auto"/>
        <w:ind w:hanging="170"/>
        <w:jc w:val="both"/>
        <w:rPr>
          <w:rFonts w:ascii="Times New Roman" w:hAnsi="Times New Roman" w:cs="Times New Roman"/>
          <w:sz w:val="20"/>
          <w:szCs w:val="20"/>
        </w:rPr>
      </w:pPr>
      <w:r w:rsidRPr="003E140B">
        <w:rPr>
          <w:rStyle w:val="DipnotBavurusu"/>
          <w:rFonts w:ascii="Times New Roman" w:hAnsi="Times New Roman" w:cs="Times New Roman"/>
          <w:sz w:val="20"/>
          <w:szCs w:val="20"/>
        </w:rPr>
        <w:footnoteRef/>
      </w:r>
      <w:r w:rsidRPr="003E140B">
        <w:rPr>
          <w:rFonts w:ascii="Times New Roman" w:hAnsi="Times New Roman" w:cs="Times New Roman"/>
          <w:sz w:val="20"/>
          <w:szCs w:val="20"/>
        </w:rPr>
        <w:t xml:space="preserve"> </w:t>
      </w:r>
      <w:r w:rsidR="00E513D6" w:rsidRPr="003E140B">
        <w:rPr>
          <w:rFonts w:ascii="Times New Roman" w:hAnsi="Times New Roman" w:cs="Times New Roman"/>
          <w:sz w:val="20"/>
          <w:szCs w:val="20"/>
        </w:rPr>
        <w:t xml:space="preserve">İnci KARAMERCAN (2017), "Yargıtay İçtihatları Işığında İş Yargılamasında Belirsiz Alacak Davası", </w:t>
      </w:r>
      <w:r w:rsidR="00E513D6" w:rsidRPr="003E140B">
        <w:rPr>
          <w:rFonts w:ascii="Times New Roman" w:hAnsi="Times New Roman" w:cs="Times New Roman"/>
          <w:i/>
          <w:iCs/>
          <w:sz w:val="20"/>
          <w:szCs w:val="20"/>
        </w:rPr>
        <w:t xml:space="preserve">D.E.Ü. Hukuk Fakültesi Dergisi, Prof. Dr. Şeref </w:t>
      </w:r>
      <w:r w:rsidR="00E513D6" w:rsidRPr="003E140B">
        <w:rPr>
          <w:rFonts w:ascii="Times New Roman" w:hAnsi="Times New Roman" w:cs="Times New Roman"/>
          <w:i/>
          <w:iCs/>
          <w:sz w:val="20"/>
          <w:szCs w:val="20"/>
        </w:rPr>
        <w:t>ERTAŞ'a Armağan</w:t>
      </w:r>
      <w:r w:rsidR="00E513D6" w:rsidRPr="003E140B">
        <w:rPr>
          <w:rFonts w:ascii="Times New Roman" w:hAnsi="Times New Roman" w:cs="Times New Roman"/>
          <w:sz w:val="20"/>
          <w:szCs w:val="20"/>
        </w:rPr>
        <w:t>, Cilt 19, Özel Sayı, s. 2517.</w:t>
      </w:r>
    </w:p>
  </w:footnote>
  <w:footnote w:id="152">
    <w:p w14:paraId="45592ADB" w14:textId="4968ED07"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Yargıtay 9. H</w:t>
      </w:r>
      <w:r w:rsidR="00E513D6" w:rsidRPr="003E140B">
        <w:rPr>
          <w:rFonts w:ascii="Times New Roman" w:hAnsi="Times New Roman" w:cs="Times New Roman"/>
        </w:rPr>
        <w:t xml:space="preserve">ukuk </w:t>
      </w:r>
      <w:r w:rsidRPr="003E140B">
        <w:rPr>
          <w:rFonts w:ascii="Times New Roman" w:hAnsi="Times New Roman" w:cs="Times New Roman"/>
        </w:rPr>
        <w:t>D</w:t>
      </w:r>
      <w:r w:rsidR="00E513D6" w:rsidRPr="003E140B">
        <w:rPr>
          <w:rFonts w:ascii="Times New Roman" w:hAnsi="Times New Roman" w:cs="Times New Roman"/>
        </w:rPr>
        <w:t>airesi, E.</w:t>
      </w:r>
      <w:r w:rsidRPr="003E140B">
        <w:rPr>
          <w:rFonts w:ascii="Times New Roman" w:hAnsi="Times New Roman" w:cs="Times New Roman"/>
        </w:rPr>
        <w:t xml:space="preserve"> 2014/27631</w:t>
      </w:r>
      <w:r w:rsidR="00E513D6" w:rsidRPr="003E140B">
        <w:rPr>
          <w:rFonts w:ascii="Times New Roman" w:hAnsi="Times New Roman" w:cs="Times New Roman"/>
        </w:rPr>
        <w:t xml:space="preserve">, K. </w:t>
      </w:r>
      <w:r w:rsidRPr="003E140B">
        <w:rPr>
          <w:rFonts w:ascii="Times New Roman" w:hAnsi="Times New Roman" w:cs="Times New Roman"/>
        </w:rPr>
        <w:t>2016/163</w:t>
      </w:r>
      <w:r w:rsidR="00E513D6" w:rsidRPr="003E140B">
        <w:rPr>
          <w:rFonts w:ascii="Times New Roman" w:hAnsi="Times New Roman" w:cs="Times New Roman"/>
        </w:rPr>
        <w:t>,</w:t>
      </w:r>
      <w:r w:rsidRPr="003E140B">
        <w:rPr>
          <w:rFonts w:ascii="Times New Roman" w:hAnsi="Times New Roman" w:cs="Times New Roman"/>
        </w:rPr>
        <w:t xml:space="preserve"> www.sinerjimevzuat.com.tr, 04.05.2016.</w:t>
      </w:r>
    </w:p>
  </w:footnote>
  <w:footnote w:id="153">
    <w:p w14:paraId="4B25EB91" w14:textId="3B90C3EC" w:rsidR="005B325E" w:rsidRPr="003E140B" w:rsidRDefault="005B325E" w:rsidP="003E140B">
      <w:pPr>
        <w:pStyle w:val="DipnotMetni"/>
        <w:ind w:hanging="170"/>
        <w:jc w:val="both"/>
        <w:rPr>
          <w:rFonts w:ascii="Times New Roman" w:hAnsi="Times New Roman" w:cs="Times New Roman"/>
        </w:rPr>
      </w:pPr>
      <w:r w:rsidRPr="003E140B">
        <w:rPr>
          <w:rStyle w:val="DipnotBavurusu"/>
          <w:rFonts w:ascii="Times New Roman" w:hAnsi="Times New Roman" w:cs="Times New Roman"/>
        </w:rPr>
        <w:footnoteRef/>
      </w:r>
      <w:r w:rsidRPr="003E140B">
        <w:rPr>
          <w:rFonts w:ascii="Times New Roman" w:hAnsi="Times New Roman" w:cs="Times New Roman"/>
        </w:rPr>
        <w:t xml:space="preserve"> </w:t>
      </w:r>
      <w:r w:rsidR="00E513D6" w:rsidRPr="003E140B">
        <w:rPr>
          <w:rFonts w:ascii="Times New Roman" w:hAnsi="Times New Roman" w:cs="Times New Roman"/>
        </w:rPr>
        <w:t>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101C"/>
    <w:multiLevelType w:val="multilevel"/>
    <w:tmpl w:val="860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256E03"/>
    <w:multiLevelType w:val="multilevel"/>
    <w:tmpl w:val="7BD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3587416">
    <w:abstractNumId w:val="0"/>
  </w:num>
  <w:num w:numId="2" w16cid:durableId="1224871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FD"/>
    <w:rsid w:val="00002C9E"/>
    <w:rsid w:val="000331E0"/>
    <w:rsid w:val="0003581C"/>
    <w:rsid w:val="00035A5D"/>
    <w:rsid w:val="0005575C"/>
    <w:rsid w:val="00094DFD"/>
    <w:rsid w:val="00096914"/>
    <w:rsid w:val="000B4740"/>
    <w:rsid w:val="000C77FB"/>
    <w:rsid w:val="000F5E59"/>
    <w:rsid w:val="000F5FA3"/>
    <w:rsid w:val="00137995"/>
    <w:rsid w:val="001511B8"/>
    <w:rsid w:val="00153F5A"/>
    <w:rsid w:val="00191EF9"/>
    <w:rsid w:val="001A05C2"/>
    <w:rsid w:val="001A4522"/>
    <w:rsid w:val="001C7D63"/>
    <w:rsid w:val="00237E2A"/>
    <w:rsid w:val="00266E69"/>
    <w:rsid w:val="00276698"/>
    <w:rsid w:val="002E17C3"/>
    <w:rsid w:val="002E6F49"/>
    <w:rsid w:val="002E7E75"/>
    <w:rsid w:val="002F5DBA"/>
    <w:rsid w:val="003263D4"/>
    <w:rsid w:val="003664A3"/>
    <w:rsid w:val="00377B70"/>
    <w:rsid w:val="00391FFE"/>
    <w:rsid w:val="003A54FC"/>
    <w:rsid w:val="003D38B6"/>
    <w:rsid w:val="003E140B"/>
    <w:rsid w:val="003F5BA9"/>
    <w:rsid w:val="00431EDD"/>
    <w:rsid w:val="004452DC"/>
    <w:rsid w:val="004644C2"/>
    <w:rsid w:val="00465698"/>
    <w:rsid w:val="00482C77"/>
    <w:rsid w:val="00495FD3"/>
    <w:rsid w:val="004E026B"/>
    <w:rsid w:val="0052531C"/>
    <w:rsid w:val="00553A84"/>
    <w:rsid w:val="00582AD1"/>
    <w:rsid w:val="005B325E"/>
    <w:rsid w:val="005C0B36"/>
    <w:rsid w:val="006C633D"/>
    <w:rsid w:val="006C75A0"/>
    <w:rsid w:val="006F48A5"/>
    <w:rsid w:val="00712D30"/>
    <w:rsid w:val="007201B5"/>
    <w:rsid w:val="00733C29"/>
    <w:rsid w:val="00737E19"/>
    <w:rsid w:val="007519C9"/>
    <w:rsid w:val="00751A0D"/>
    <w:rsid w:val="0075265E"/>
    <w:rsid w:val="007528CA"/>
    <w:rsid w:val="007710BE"/>
    <w:rsid w:val="00774E0B"/>
    <w:rsid w:val="007E5CD0"/>
    <w:rsid w:val="0081344E"/>
    <w:rsid w:val="00845D83"/>
    <w:rsid w:val="00873252"/>
    <w:rsid w:val="008A684D"/>
    <w:rsid w:val="008C74C6"/>
    <w:rsid w:val="008F1C7D"/>
    <w:rsid w:val="00905F30"/>
    <w:rsid w:val="00921877"/>
    <w:rsid w:val="009259D2"/>
    <w:rsid w:val="00942671"/>
    <w:rsid w:val="00950AA7"/>
    <w:rsid w:val="009B065A"/>
    <w:rsid w:val="009D2F8E"/>
    <w:rsid w:val="009F3077"/>
    <w:rsid w:val="00A24FD9"/>
    <w:rsid w:val="00A63B0F"/>
    <w:rsid w:val="00A67313"/>
    <w:rsid w:val="00AF503C"/>
    <w:rsid w:val="00AF5DC6"/>
    <w:rsid w:val="00B0471B"/>
    <w:rsid w:val="00B15D76"/>
    <w:rsid w:val="00B83593"/>
    <w:rsid w:val="00BA1AB4"/>
    <w:rsid w:val="00BA1E6B"/>
    <w:rsid w:val="00BB6958"/>
    <w:rsid w:val="00BE6D22"/>
    <w:rsid w:val="00C11DF7"/>
    <w:rsid w:val="00C30000"/>
    <w:rsid w:val="00C329CE"/>
    <w:rsid w:val="00C56E32"/>
    <w:rsid w:val="00C6199F"/>
    <w:rsid w:val="00C827B9"/>
    <w:rsid w:val="00CD2024"/>
    <w:rsid w:val="00D03F1A"/>
    <w:rsid w:val="00D25FAB"/>
    <w:rsid w:val="00D41C6B"/>
    <w:rsid w:val="00D8413A"/>
    <w:rsid w:val="00DD28D9"/>
    <w:rsid w:val="00E02824"/>
    <w:rsid w:val="00E11957"/>
    <w:rsid w:val="00E15404"/>
    <w:rsid w:val="00E15C57"/>
    <w:rsid w:val="00E35134"/>
    <w:rsid w:val="00E44F94"/>
    <w:rsid w:val="00E46D94"/>
    <w:rsid w:val="00E4738E"/>
    <w:rsid w:val="00E513D6"/>
    <w:rsid w:val="00EC0EAE"/>
    <w:rsid w:val="00F24AE4"/>
    <w:rsid w:val="00F526A3"/>
    <w:rsid w:val="00F836C8"/>
    <w:rsid w:val="00FB59F5"/>
    <w:rsid w:val="00FD0F80"/>
    <w:rsid w:val="00FD23B3"/>
    <w:rsid w:val="00FF2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5A27"/>
  <w15:chartTrackingRefBased/>
  <w15:docId w15:val="{3BFACEBB-7D02-4D4F-8DED-8AC64A69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4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94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94DF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94DF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94DF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94D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94D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94D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94D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4DF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94DF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94DF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94DF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94DF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94D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94D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94D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94DFD"/>
    <w:rPr>
      <w:rFonts w:eastAsiaTheme="majorEastAsia" w:cstheme="majorBidi"/>
      <w:color w:val="272727" w:themeColor="text1" w:themeTint="D8"/>
    </w:rPr>
  </w:style>
  <w:style w:type="paragraph" w:styleId="KonuBal">
    <w:name w:val="Title"/>
    <w:basedOn w:val="Normal"/>
    <w:next w:val="Normal"/>
    <w:link w:val="KonuBalChar"/>
    <w:uiPriority w:val="10"/>
    <w:qFormat/>
    <w:rsid w:val="00094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4D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94D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94D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94D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94DFD"/>
    <w:rPr>
      <w:i/>
      <w:iCs/>
      <w:color w:val="404040" w:themeColor="text1" w:themeTint="BF"/>
    </w:rPr>
  </w:style>
  <w:style w:type="paragraph" w:styleId="ListeParagraf">
    <w:name w:val="List Paragraph"/>
    <w:basedOn w:val="Normal"/>
    <w:uiPriority w:val="34"/>
    <w:qFormat/>
    <w:rsid w:val="00094DFD"/>
    <w:pPr>
      <w:ind w:left="720"/>
      <w:contextualSpacing/>
    </w:pPr>
  </w:style>
  <w:style w:type="character" w:styleId="GlVurgulama">
    <w:name w:val="Intense Emphasis"/>
    <w:basedOn w:val="VarsaylanParagrafYazTipi"/>
    <w:uiPriority w:val="21"/>
    <w:qFormat/>
    <w:rsid w:val="00094DFD"/>
    <w:rPr>
      <w:i/>
      <w:iCs/>
      <w:color w:val="2F5496" w:themeColor="accent1" w:themeShade="BF"/>
    </w:rPr>
  </w:style>
  <w:style w:type="paragraph" w:styleId="GlAlnt">
    <w:name w:val="Intense Quote"/>
    <w:basedOn w:val="Normal"/>
    <w:next w:val="Normal"/>
    <w:link w:val="GlAlntChar"/>
    <w:uiPriority w:val="30"/>
    <w:qFormat/>
    <w:rsid w:val="00094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94DFD"/>
    <w:rPr>
      <w:i/>
      <w:iCs/>
      <w:color w:val="2F5496" w:themeColor="accent1" w:themeShade="BF"/>
    </w:rPr>
  </w:style>
  <w:style w:type="character" w:styleId="GlBavuru">
    <w:name w:val="Intense Reference"/>
    <w:basedOn w:val="VarsaylanParagrafYazTipi"/>
    <w:uiPriority w:val="32"/>
    <w:qFormat/>
    <w:rsid w:val="00094DFD"/>
    <w:rPr>
      <w:b/>
      <w:bCs/>
      <w:smallCaps/>
      <w:color w:val="2F5496" w:themeColor="accent1" w:themeShade="BF"/>
      <w:spacing w:val="5"/>
    </w:rPr>
  </w:style>
  <w:style w:type="paragraph" w:styleId="DipnotMetni">
    <w:name w:val="footnote text"/>
    <w:basedOn w:val="Normal"/>
    <w:link w:val="DipnotMetniChar"/>
    <w:uiPriority w:val="99"/>
    <w:unhideWhenUsed/>
    <w:rsid w:val="00EC0EAE"/>
    <w:pPr>
      <w:spacing w:after="0" w:line="240" w:lineRule="auto"/>
    </w:pPr>
    <w:rPr>
      <w:sz w:val="20"/>
      <w:szCs w:val="20"/>
    </w:rPr>
  </w:style>
  <w:style w:type="character" w:customStyle="1" w:styleId="DipnotMetniChar">
    <w:name w:val="Dipnot Metni Char"/>
    <w:basedOn w:val="VarsaylanParagrafYazTipi"/>
    <w:link w:val="DipnotMetni"/>
    <w:uiPriority w:val="99"/>
    <w:rsid w:val="00EC0EAE"/>
    <w:rPr>
      <w:sz w:val="20"/>
      <w:szCs w:val="20"/>
    </w:rPr>
  </w:style>
  <w:style w:type="character" w:styleId="DipnotBavurusu">
    <w:name w:val="footnote reference"/>
    <w:basedOn w:val="VarsaylanParagrafYazTipi"/>
    <w:uiPriority w:val="99"/>
    <w:semiHidden/>
    <w:unhideWhenUsed/>
    <w:rsid w:val="00EC0EAE"/>
    <w:rPr>
      <w:vertAlign w:val="superscript"/>
    </w:rPr>
  </w:style>
  <w:style w:type="paragraph" w:styleId="NormalWeb">
    <w:name w:val="Normal (Web)"/>
    <w:basedOn w:val="Normal"/>
    <w:uiPriority w:val="99"/>
    <w:semiHidden/>
    <w:unhideWhenUsed/>
    <w:rsid w:val="00BA1E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9559-76B7-43A4-A2E7-C5DAAFA50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6801</Words>
  <Characters>38772</Characters>
  <Application>Microsoft Office Word</Application>
  <DocSecurity>0</DocSecurity>
  <Lines>323</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fethi güzel</dc:creator>
  <cp:keywords/>
  <dc:description/>
  <cp:lastModifiedBy>fethi güzel</cp:lastModifiedBy>
  <cp:revision>45</cp:revision>
  <dcterms:created xsi:type="dcterms:W3CDTF">2025-10-17T13:07:00Z</dcterms:created>
  <dcterms:modified xsi:type="dcterms:W3CDTF">2026-05-08T10:24:00Z</dcterms:modified>
</cp:coreProperties>
</file>